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Override PartName="/word/footer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0E06" w:rsidP="000B3BD0" w:rsidRDefault="00190E06" w14:paraId="60DA56E2" w14:textId="77777777">
      <w:pPr>
        <w:spacing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</w:p>
    <w:p w:rsidRPr="00B13421" w:rsidR="00FD0711" w:rsidP="000B3BD0" w:rsidRDefault="00FD0711" w14:paraId="12E56873" w14:textId="7D25BECA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850EF4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116E4" w:rsidR="00FD0711" w:rsidTr="00011494" w14:paraId="723F5BE3" w14:textId="77777777">
        <w:tc>
          <w:tcPr>
            <w:tcW w:w="3823" w:type="dxa"/>
          </w:tcPr>
          <w:p w:rsidRPr="00C116E4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850EF4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C116E4" w14:paraId="5E3D56FF" w14:textId="31AF2D55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011494">
              <w:rPr>
                <w:sz w:val="24"/>
                <w:szCs w:val="24"/>
              </w:rPr>
              <w:t xml:space="preserve">Universitatea </w:t>
            </w:r>
            <w:r w:rsidRPr="00011494" w:rsidR="00C26673">
              <w:rPr>
                <w:sz w:val="24"/>
                <w:szCs w:val="24"/>
              </w:rPr>
              <w:t xml:space="preserve">Națională de Știință și Tehnologie </w:t>
            </w:r>
            <w:r w:rsidRPr="00011494">
              <w:rPr>
                <w:sz w:val="24"/>
                <w:szCs w:val="24"/>
              </w:rPr>
              <w:t>POLITEHNICA</w:t>
            </w:r>
            <w:r w:rsidRPr="00011494" w:rsidR="00A26CB8">
              <w:rPr>
                <w:sz w:val="24"/>
                <w:szCs w:val="24"/>
              </w:rPr>
              <w:t xml:space="preserve"> </w:t>
            </w:r>
            <w:r w:rsidRPr="00011494">
              <w:rPr>
                <w:sz w:val="24"/>
                <w:szCs w:val="24"/>
              </w:rPr>
              <w:t>din Bucure</w:t>
            </w:r>
            <w:r w:rsidRPr="00011494" w:rsidR="001B1709">
              <w:rPr>
                <w:sz w:val="24"/>
                <w:szCs w:val="24"/>
              </w:rPr>
              <w:t>ș</w:t>
            </w:r>
            <w:r w:rsidRPr="00011494">
              <w:rPr>
                <w:sz w:val="24"/>
                <w:szCs w:val="24"/>
              </w:rPr>
              <w:t>ti</w:t>
            </w:r>
          </w:p>
        </w:tc>
      </w:tr>
      <w:tr w:rsidRPr="00C116E4" w:rsidR="00FD0711" w:rsidTr="00011494" w14:paraId="3BA60826" w14:textId="77777777">
        <w:tc>
          <w:tcPr>
            <w:tcW w:w="3823" w:type="dxa"/>
          </w:tcPr>
          <w:p w:rsidRPr="00850EF4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116E4" w:rsidR="00FD0711" w:rsidTr="00011494" w14:paraId="574A0553" w14:textId="77777777">
        <w:tc>
          <w:tcPr>
            <w:tcW w:w="3823" w:type="dxa"/>
          </w:tcPr>
          <w:p w:rsidRPr="00850EF4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  <w:shd w:val="clear" w:color="auto" w:fill="auto"/>
          </w:tcPr>
          <w:p w:rsidRPr="00011494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116E4" w:rsidR="00FD0711" w:rsidTr="00011494" w14:paraId="56B65CAC" w14:textId="77777777">
        <w:tc>
          <w:tcPr>
            <w:tcW w:w="3823" w:type="dxa"/>
          </w:tcPr>
          <w:p w:rsidRPr="00C116E4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116E4" w:rsidR="00A32B38" w:rsidTr="00011494" w14:paraId="06D8832E" w14:textId="77777777">
        <w:tc>
          <w:tcPr>
            <w:tcW w:w="3823" w:type="dxa"/>
          </w:tcPr>
          <w:p w:rsidRPr="00C116E4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A32B38" w:rsidP="00A32B38" w:rsidRDefault="00EE1F69" w14:paraId="5A2CE19F" w14:textId="5C8635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116E4" w:rsidR="00FD0711" w:rsidTr="00011494" w14:paraId="364B4DCD" w14:textId="77777777">
        <w:tc>
          <w:tcPr>
            <w:tcW w:w="3823" w:type="dxa"/>
          </w:tcPr>
          <w:p w:rsidRPr="00C116E4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F574EB" w14:paraId="10F58711" w14:textId="6FF82F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Licență</w:t>
            </w:r>
          </w:p>
        </w:tc>
      </w:tr>
      <w:tr w:rsidRPr="00C116E4" w:rsidR="00D46EF7" w:rsidTr="00011494" w14:paraId="456B9D7C" w14:textId="77777777">
        <w:tc>
          <w:tcPr>
            <w:tcW w:w="3823" w:type="dxa"/>
          </w:tcPr>
          <w:p w:rsidRPr="00C116E4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  <w:shd w:val="clear" w:color="auto" w:fill="auto"/>
          </w:tcPr>
          <w:p w:rsidRPr="00011494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116E4" w:rsidR="004F426F" w:rsidTr="00011494" w14:paraId="375B37EE" w14:textId="77777777">
        <w:tc>
          <w:tcPr>
            <w:tcW w:w="3823" w:type="dxa"/>
          </w:tcPr>
          <w:p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  <w:shd w:val="clear" w:color="auto" w:fill="auto"/>
          </w:tcPr>
          <w:p w:rsidRPr="00011494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011494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085094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sz w:val="24"/>
          <w:szCs w:val="24"/>
        </w:rPr>
        <w:t>Date despre disciplină</w:t>
      </w: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756"/>
        <w:gridCol w:w="384"/>
        <w:gridCol w:w="706"/>
        <w:gridCol w:w="1424"/>
        <w:gridCol w:w="179"/>
        <w:gridCol w:w="327"/>
        <w:gridCol w:w="1900"/>
        <w:gridCol w:w="6"/>
        <w:gridCol w:w="496"/>
        <w:gridCol w:w="2090"/>
        <w:gridCol w:w="737"/>
      </w:tblGrid>
      <w:tr w:rsidRPr="00190E06" w:rsidR="00FD0711" w:rsidTr="00190E06" w14:paraId="57E36C1D" w14:textId="77777777">
        <w:tc>
          <w:tcPr>
            <w:tcW w:w="2846" w:type="dxa"/>
            <w:gridSpan w:val="3"/>
          </w:tcPr>
          <w:p w:rsidRPr="0007194F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2.1 </w:t>
            </w:r>
            <w:r>
              <w:rPr>
                <w:rFonts w:ascii="Times New Roman" w:hAnsi="Times New Roman"/>
                <w:sz w:val="24"/>
                <w:szCs w:val="24"/>
              </w:rPr>
              <w:t>Denumirea disciplinei</w:t>
            </w:r>
            <w:r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07194F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59" w:type="dxa"/>
            <w:gridSpan w:val="8"/>
            <w:shd w:val="clear" w:color="auto" w:fill="auto"/>
          </w:tcPr>
          <w:p w:rsidRPr="00190E06" w:rsidR="001F003F" w:rsidP="000B3BD0" w:rsidRDefault="00364C75" w14:paraId="3996590F" w14:textId="1B3DD6E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90E0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190E06" w:rsidR="00190E06">
              <w:rPr>
                <w:rFonts w:ascii="Times New Roman" w:hAnsi="Times New Roman"/>
                <w:b/>
                <w:bCs/>
                <w:sz w:val="24"/>
                <w:szCs w:val="24"/>
              </w:rPr>
              <w:t>AUTOCUNOAȘTERE ȘI DEZVOLTARE PERSONALĂ</w:t>
            </w:r>
          </w:p>
        </w:tc>
      </w:tr>
      <w:tr w:rsidRPr="0007194F" w:rsidR="00FD0711" w:rsidTr="00204311" w14:paraId="3B211D2A" w14:textId="77777777">
        <w:tc>
          <w:tcPr>
            <w:tcW w:w="4449" w:type="dxa"/>
            <w:gridSpan w:val="5"/>
          </w:tcPr>
          <w:p w:rsidRPr="00085094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2.2 </w:t>
            </w:r>
            <w:r>
              <w:rPr>
                <w:rFonts w:ascii="Times New Roman" w:hAnsi="Times New Roman"/>
                <w:sz w:val="24"/>
                <w:szCs w:val="24"/>
              </w:rPr>
              <w:t>Titularul</w:t>
            </w:r>
            <w:r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56" w:type="dxa"/>
            <w:gridSpan w:val="6"/>
          </w:tcPr>
          <w:p w:rsidRPr="0007194F" w:rsidR="00FD0711" w:rsidP="000B3BD0" w:rsidRDefault="00EE1F69" w14:paraId="7D0EC825" w14:textId="0B6DA5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Neacșu Mihaela-Gabriela, Ionescu Eduard</w:t>
            </w:r>
          </w:p>
        </w:tc>
      </w:tr>
      <w:tr w:rsidRPr="0007194F" w:rsidR="00FD0711" w:rsidTr="00204311" w14:paraId="4C0392E2" w14:textId="77777777">
        <w:tc>
          <w:tcPr>
            <w:tcW w:w="4449" w:type="dxa"/>
            <w:gridSpan w:val="5"/>
          </w:tcPr>
          <w:p w:rsidRPr="00085094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2.3 </w:t>
            </w:r>
            <w:r>
              <w:rPr>
                <w:rFonts w:ascii="Times New Roman" w:hAnsi="Times New Roman"/>
                <w:sz w:val="24"/>
                <w:szCs w:val="24"/>
              </w:rPr>
              <w:t>Titularul</w:t>
            </w:r>
            <w:r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6" w:type="dxa"/>
            <w:gridSpan w:val="6"/>
          </w:tcPr>
          <w:p w:rsidRPr="0007194F" w:rsidR="00FD0711" w:rsidP="000B3BD0" w:rsidRDefault="00EE1F69" w14:paraId="4CA0B319" w14:textId="08BB4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Neacșu Mihaela-Gabriela, Ionescu Eduard</w:t>
            </w:r>
          </w:p>
        </w:tc>
      </w:tr>
      <w:tr w:rsidRPr="009231EB" w:rsidR="00700487" w:rsidTr="00204311" w14:paraId="3BE3C0BE" w14:textId="77777777">
        <w:tc>
          <w:tcPr>
            <w:tcW w:w="1756" w:type="dxa"/>
          </w:tcPr>
          <w:p w:rsidRPr="0013302B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4" w:type="dxa"/>
          </w:tcPr>
          <w:p w:rsidRPr="009231EB" w:rsidR="00FD0711" w:rsidP="000B3BD0" w:rsidRDefault="00700487" w14:paraId="2D1E475E" w14:textId="63ACF8E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30" w:type="dxa"/>
            <w:gridSpan w:val="2"/>
          </w:tcPr>
          <w:p w:rsidRPr="009231EB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:rsidRPr="009231EB" w:rsidR="00FD0711" w:rsidP="000B3BD0" w:rsidRDefault="00EE1F69" w14:paraId="300B9719" w14:textId="157D2E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:rsidRPr="009231EB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2" w:type="dxa"/>
            <w:gridSpan w:val="2"/>
          </w:tcPr>
          <w:p w:rsidRPr="009231EB" w:rsidR="00FD0711" w:rsidP="000B3BD0" w:rsidRDefault="007A1B42" w14:paraId="5453D953" w14:textId="5232958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90" w:type="dxa"/>
          </w:tcPr>
          <w:p w:rsidRPr="009231EB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9231EB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9231EB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</w:tcPr>
          <w:p w:rsidRPr="009231EB" w:rsidR="00FD0711" w:rsidP="00EE1F69" w:rsidRDefault="00C116E4" w14:paraId="38374877" w14:textId="7AC45E5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O</w:t>
            </w:r>
            <w:r w:rsidRPr="009231EB" w:rsidR="00D605BE">
              <w:rPr>
                <w:rFonts w:ascii="Times New Roman" w:hAnsi="Times New Roman"/>
                <w:sz w:val="24"/>
                <w:szCs w:val="24"/>
              </w:rPr>
              <w:t>p</w:t>
            </w:r>
          </w:p>
        </w:tc>
      </w:tr>
      <w:tr w:rsidRPr="00C116E4" w:rsidR="007A1B42" w:rsidTr="00204311" w14:paraId="14E46E6F" w14:textId="24CDA01A">
        <w:tc>
          <w:tcPr>
            <w:tcW w:w="2140" w:type="dxa"/>
            <w:gridSpan w:val="2"/>
          </w:tcPr>
          <w:p w:rsidRPr="0013302B" w:rsidR="00204311" w:rsidP="000B3BD0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130" w:type="dxa"/>
            <w:gridSpan w:val="2"/>
          </w:tcPr>
          <w:p w:rsidRPr="00C116E4" w:rsidR="00204311" w:rsidP="000B3BD0" w:rsidRDefault="006E7AB8" w14:paraId="03F77098" w14:textId="13877432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D</w:t>
            </w:r>
            <w:r w:rsidRPr="00204311" w:rsidR="00204311"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F/</w:t>
            </w:r>
            <w:r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D</w:t>
            </w:r>
            <w:r w:rsidRPr="00204311" w:rsidR="00204311"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S</w:t>
            </w:r>
            <w:r w:rsidR="00CB7DA8"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/DC</w:t>
            </w:r>
            <w:r w:rsidR="008D49B5">
              <w:rPr>
                <w:rStyle w:val="FootnoteReference"/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footnoteReference w:id="1"/>
            </w:r>
          </w:p>
        </w:tc>
        <w:tc>
          <w:tcPr>
            <w:tcW w:w="2412" w:type="dxa"/>
            <w:gridSpan w:val="4"/>
          </w:tcPr>
          <w:p w:rsidRPr="0013302B" w:rsidR="00204311" w:rsidP="000B3BD0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2.9 </w:t>
            </w:r>
            <w:r w:rsidRPr="00204311">
              <w:rPr>
                <w:rFonts w:ascii="Times New Roman" w:hAnsi="Times New Roman"/>
                <w:sz w:val="24"/>
                <w:szCs w:val="24"/>
              </w:rPr>
              <w:t>Codul disciplinei</w:t>
            </w:r>
          </w:p>
        </w:tc>
        <w:tc>
          <w:tcPr>
            <w:tcW w:w="3323" w:type="dxa"/>
            <w:gridSpan w:val="3"/>
          </w:tcPr>
          <w:p w:rsidRPr="007F393B" w:rsidR="00204311" w:rsidP="000B3BD0" w:rsidRDefault="00AA5BBD" w14:paraId="7F83CE32" w14:textId="7A534F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574EB">
              <w:rPr>
                <w:rFonts w:ascii="Times New Roman" w:hAnsi="Times New Roman"/>
                <w:sz w:val="24"/>
                <w:szCs w:val="24"/>
                <w:highlight w:val="yellow"/>
              </w:rPr>
              <w:t>B.03.L.III.Op.069</w:t>
            </w:r>
          </w:p>
        </w:tc>
      </w:tr>
    </w:tbl>
    <w:p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13302B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3. </w:t>
      </w:r>
      <w:r>
        <w:rPr>
          <w:rFonts w:ascii="Times New Roman" w:hAnsi="Times New Roman"/>
          <w:b/>
          <w:sz w:val="24"/>
          <w:szCs w:val="24"/>
        </w:rPr>
        <w:t xml:space="preserve">Timpul total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ore pe semestru al activită</w:t>
      </w:r>
      <w:r w:rsidR="001B1709">
        <w:rPr>
          <w:rFonts w:ascii="Times New Roman" w:hAnsi="Times New Roman"/>
          <w:sz w:val="24"/>
          <w:szCs w:val="24"/>
        </w:rPr>
        <w:t>ț</w:t>
      </w:r>
      <w:r>
        <w:rPr>
          <w:rFonts w:ascii="Times New Roman" w:hAnsi="Times New Roman"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Pr="0007194F" w:rsidR="00FD0711" w:rsidTr="00A5014E" w14:paraId="02F8C437" w14:textId="77777777">
        <w:tc>
          <w:tcPr>
            <w:tcW w:w="3790" w:type="dxa"/>
          </w:tcPr>
          <w:p w:rsidRPr="0013302B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3.1 </w:t>
            </w:r>
            <w:r>
              <w:rPr>
                <w:rFonts w:ascii="Times New Roman" w:hAnsi="Times New Roman"/>
                <w:sz w:val="24"/>
                <w:szCs w:val="24"/>
              </w:rPr>
              <w:t>Număr de ore pe săptămână</w:t>
            </w:r>
            <w:r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:rsidRPr="0007194F" w:rsidR="00FD0711" w:rsidP="000B3BD0" w:rsidRDefault="00643798" w14:paraId="6CEAB724" w14:textId="2FF9FF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02" w:type="dxa"/>
            <w:gridSpan w:val="2"/>
          </w:tcPr>
          <w:p w:rsidRPr="0007194F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3.2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</w:tcPr>
          <w:p w:rsidRPr="0007194F" w:rsidR="00FD0711" w:rsidP="000B3BD0" w:rsidRDefault="00643798" w14:paraId="7DB3CF51" w14:textId="5BEF96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13" w:type="dxa"/>
          </w:tcPr>
          <w:p w:rsidRPr="0007194F" w:rsidR="00FD0711" w:rsidP="000B3BD0" w:rsidRDefault="00FD0711" w14:paraId="7625568D" w14:textId="7003186C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07194F" w:rsidR="00FD0711" w:rsidP="000B3BD0" w:rsidRDefault="00643798" w14:paraId="11765071" w14:textId="63363D7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07194F" w:rsidR="00FD0711" w:rsidTr="00A5014E" w14:paraId="5F470B7C" w14:textId="77777777">
        <w:tc>
          <w:tcPr>
            <w:tcW w:w="3790" w:type="dxa"/>
            <w:shd w:val="clear" w:color="auto" w:fill="D9D9D9"/>
          </w:tcPr>
          <w:p w:rsidRPr="0007194F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3.4 </w:t>
            </w:r>
            <w:r>
              <w:rPr>
                <w:rFonts w:ascii="Times New Roman" w:hAnsi="Times New Roman"/>
                <w:sz w:val="24"/>
                <w:szCs w:val="24"/>
              </w:rPr>
              <w:t>Total ore din planul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:rsidRPr="0007194F" w:rsidR="00FD0711" w:rsidP="000B3BD0" w:rsidRDefault="00643798" w14:paraId="45890212" w14:textId="1F9FFA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02" w:type="dxa"/>
            <w:gridSpan w:val="2"/>
            <w:shd w:val="clear" w:color="auto" w:fill="D9D9D9"/>
          </w:tcPr>
          <w:p w:rsidRPr="0007194F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3.5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  <w:r w:rsidRPr="00C62788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07194F" w:rsidR="00FD0711" w:rsidP="000B3BD0" w:rsidRDefault="00643798" w14:paraId="794B634A" w14:textId="4FCAC8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13" w:type="dxa"/>
            <w:shd w:val="clear" w:color="auto" w:fill="D9D9D9"/>
          </w:tcPr>
          <w:p w:rsidRPr="008B5BEA" w:rsidR="00FD0711" w:rsidP="000B3BD0" w:rsidRDefault="00FD0711" w14:paraId="5C2D0A56" w14:textId="51319A5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3.6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07194F" w:rsidR="00FD0711" w:rsidP="000B3BD0" w:rsidRDefault="00643798" w14:paraId="46F27A35" w14:textId="5891479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Pr="0007194F" w:rsidR="00FD0711" w:rsidTr="002812A5" w14:paraId="5505ED6B" w14:textId="77777777">
        <w:tc>
          <w:tcPr>
            <w:tcW w:w="9470" w:type="dxa"/>
            <w:gridSpan w:val="7"/>
          </w:tcPr>
          <w:p w:rsidRPr="0007194F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ia fondului de timp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555" w:type="dxa"/>
          </w:tcPr>
          <w:p w:rsidRPr="0007194F" w:rsidR="00FD0711" w:rsidP="000B3BD0" w:rsidRDefault="00FD0711" w14:paraId="1769E86A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07194F" w:rsidR="0065472F" w:rsidTr="00F458B9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07194F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07194F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D85A8D" w:rsidR="0065472F" w:rsidP="000B3BD0" w:rsidRDefault="0065472F" w14:paraId="5F720393" w14:textId="6413235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Pregătire seminarii/</w:t>
            </w:r>
            <w:r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  <w:shd w:val="clear" w:color="auto" w:fill="auto"/>
          </w:tcPr>
          <w:p w:rsidRPr="00F574EB" w:rsidR="0065472F" w:rsidP="000B3BD0" w:rsidRDefault="00F458B9" w14:paraId="34001936" w14:textId="5DB886F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574EB">
              <w:rPr>
                <w:rFonts w:ascii="Times New Roman" w:hAnsi="Times New Roman"/>
                <w:sz w:val="24"/>
                <w:szCs w:val="24"/>
                <w:highlight w:val="yellow"/>
              </w:rPr>
              <w:t>18</w:t>
            </w:r>
          </w:p>
        </w:tc>
      </w:tr>
      <w:tr w:rsidRPr="0007194F" w:rsidR="00FD0711" w:rsidTr="00F458B9" w14:paraId="4D18A6AB" w14:textId="77777777">
        <w:tc>
          <w:tcPr>
            <w:tcW w:w="9470" w:type="dxa"/>
            <w:gridSpan w:val="7"/>
          </w:tcPr>
          <w:p w:rsidRPr="0007194F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  <w:shd w:val="clear" w:color="auto" w:fill="auto"/>
          </w:tcPr>
          <w:p w:rsidRPr="00F574EB" w:rsidR="00FD0711" w:rsidP="000B3BD0" w:rsidRDefault="0065472F" w14:paraId="1D9736A9" w14:textId="6816598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574EB">
              <w:rPr>
                <w:rFonts w:ascii="Times New Roman" w:hAnsi="Times New Roman"/>
                <w:sz w:val="24"/>
                <w:szCs w:val="24"/>
                <w:highlight w:val="yellow"/>
              </w:rPr>
              <w:t>2</w:t>
            </w:r>
          </w:p>
        </w:tc>
      </w:tr>
      <w:tr w:rsidRPr="0007194F" w:rsidR="00FD0711" w:rsidTr="00F458B9" w14:paraId="3F6B30D3" w14:textId="77777777">
        <w:tc>
          <w:tcPr>
            <w:tcW w:w="9470" w:type="dxa"/>
            <w:gridSpan w:val="7"/>
          </w:tcPr>
          <w:p w:rsidRPr="0007194F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  <w:shd w:val="clear" w:color="auto" w:fill="auto"/>
          </w:tcPr>
          <w:p w:rsidRPr="00F574EB" w:rsidR="00FD0711" w:rsidP="000B3BD0" w:rsidRDefault="00F458B9" w14:paraId="43E19057" w14:textId="51419A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574EB">
              <w:rPr>
                <w:rFonts w:ascii="Times New Roman" w:hAnsi="Times New Roman"/>
                <w:sz w:val="24"/>
                <w:szCs w:val="24"/>
                <w:highlight w:val="yellow"/>
              </w:rPr>
              <w:t>2</w:t>
            </w:r>
          </w:p>
        </w:tc>
      </w:tr>
      <w:tr w:rsidRPr="0007194F" w:rsidR="00A8092B" w:rsidTr="00F458B9" w14:paraId="23FA439D" w14:textId="77777777">
        <w:tc>
          <w:tcPr>
            <w:tcW w:w="9470" w:type="dxa"/>
            <w:gridSpan w:val="7"/>
          </w:tcPr>
          <w:p w:rsidRPr="00CC6774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6774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  <w:shd w:val="clear" w:color="auto" w:fill="auto"/>
          </w:tcPr>
          <w:p w:rsidRPr="00F574EB" w:rsidR="00A8092B" w:rsidP="000B3BD0" w:rsidRDefault="00A8092B" w14:paraId="07034853" w14:textId="728ED9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574EB">
              <w:rPr>
                <w:rFonts w:ascii="Times New Roman" w:hAnsi="Times New Roman"/>
                <w:sz w:val="24"/>
                <w:szCs w:val="24"/>
                <w:highlight w:val="yellow"/>
              </w:rPr>
              <w:t>x</w:t>
            </w:r>
          </w:p>
        </w:tc>
      </w:tr>
      <w:tr w:rsidRPr="0007194F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7F393B" w:rsidR="00FD0711" w:rsidP="000B3BD0" w:rsidRDefault="00F458B9" w14:paraId="50E327D1" w14:textId="0607B9F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t>22</w:t>
            </w:r>
          </w:p>
        </w:tc>
      </w:tr>
      <w:tr w:rsidRPr="0007194F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7F393B" w:rsidR="00FD0711" w:rsidP="000B3BD0" w:rsidRDefault="00F458B9" w14:paraId="0E134E17" w14:textId="1CB9C4D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t>50</w:t>
            </w:r>
            <w:r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footnoteReference w:id="2"/>
            </w:r>
          </w:p>
        </w:tc>
      </w:tr>
      <w:tr w:rsidRPr="0007194F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  <w:r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7F393B" w:rsidR="00FD0711" w:rsidP="000B3BD0" w:rsidRDefault="00F458B9" w14:paraId="32F2FDA1" w14:textId="2B46470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t>2</w:t>
            </w:r>
            <w:r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footnoteReference w:id="3"/>
            </w:r>
          </w:p>
        </w:tc>
      </w:tr>
    </w:tbl>
    <w:p w:rsidR="000B3BD0" w:rsidP="00E176AD" w:rsidRDefault="000B3BD0" w14:paraId="373DCD9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458B9" w:rsidP="000B3BD0" w:rsidRDefault="00F458B9" w14:paraId="5044DD34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458B9" w:rsidP="000B3BD0" w:rsidRDefault="00F458B9" w14:paraId="7CE705DA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5668"/>
      </w:tblGrid>
      <w:tr w:rsidR="00B609FA" w:rsidTr="001F7D11" w14:paraId="1D7E0122" w14:textId="77777777">
        <w:tc>
          <w:tcPr>
            <w:tcW w:w="4788" w:type="dxa"/>
          </w:tcPr>
          <w:p w:rsidRPr="00B609FA" w:rsidR="00B609FA" w:rsidP="000B3BD0" w:rsidRDefault="00B609FA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609FA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5668" w:type="dxa"/>
          </w:tcPr>
          <w:p w:rsidRPr="008421F0" w:rsidR="00B609FA" w:rsidP="00671939" w:rsidRDefault="00671939" w14:paraId="2F95B643" w14:textId="7D8DB873">
            <w:pPr>
              <w:pStyle w:val="ListParagrap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458B9" w:rsidTr="001F7D11" w14:paraId="36758700" w14:textId="77777777">
        <w:tc>
          <w:tcPr>
            <w:tcW w:w="4788" w:type="dxa"/>
          </w:tcPr>
          <w:p w:rsidRPr="00B609FA" w:rsidR="00F458B9" w:rsidP="00F458B9" w:rsidRDefault="00F458B9" w14:paraId="0B87D98C" w14:textId="2669709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4.2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5668" w:type="dxa"/>
          </w:tcPr>
          <w:p w:rsidR="001F7D11" w:rsidP="001F7D11" w:rsidRDefault="00F458B9" w14:paraId="27078776" w14:textId="77777777">
            <w:pPr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71939">
              <w:rPr>
                <w:rFonts w:ascii="Times New Roman" w:hAnsi="Times New Roman"/>
                <w:sz w:val="24"/>
                <w:szCs w:val="24"/>
              </w:rPr>
              <w:t>Cursul se va desfășura într-o sală dotată cu videoproiector și computer, ecran de proiecție și conexiune la internet;</w:t>
            </w:r>
          </w:p>
          <w:p w:rsidRPr="001F7D11" w:rsidR="00F458B9" w:rsidP="001F7D11" w:rsidRDefault="00F458B9" w14:paraId="75B1862E" w14:textId="66E46FE3">
            <w:pPr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Accesul la o bibliotecă de specialitate sau la baze de date online este recomandat pentru activitățile de documentare și studiu individual.</w:t>
            </w:r>
          </w:p>
        </w:tc>
      </w:tr>
    </w:tbl>
    <w:p w:rsidR="007F393B" w:rsidP="00E176AD" w:rsidRDefault="007F393B" w14:paraId="1484B1D3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FD0711" w14:paraId="0E68A69A" w14:textId="649F129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5668"/>
      </w:tblGrid>
      <w:tr w:rsidRPr="001F7D11" w:rsidR="0068294D" w:rsidTr="00F36ACF" w14:paraId="071F4556" w14:textId="77777777">
        <w:tc>
          <w:tcPr>
            <w:tcW w:w="4788" w:type="dxa"/>
          </w:tcPr>
          <w:p w:rsidRPr="00B609FA" w:rsidR="0068294D" w:rsidP="00F36ACF" w:rsidRDefault="0068294D" w14:paraId="4C13F56C" w14:textId="1C6127C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5.1.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A1304B">
              <w:rPr>
                <w:rFonts w:ascii="Times New Roman" w:hAnsi="Times New Roman"/>
                <w:sz w:val="24"/>
                <w:szCs w:val="24"/>
              </w:rPr>
              <w:t>de desfășurare a seminarului/laboratorului/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proiectului</w:t>
            </w:r>
          </w:p>
        </w:tc>
        <w:tc>
          <w:tcPr>
            <w:tcW w:w="5668" w:type="dxa"/>
          </w:tcPr>
          <w:p w:rsidRPr="001F7D11" w:rsidR="0068294D" w:rsidP="00F36ACF" w:rsidRDefault="0068294D" w14:paraId="34BB0E45" w14:textId="77777777">
            <w:pPr>
              <w:pStyle w:val="ListParagraph"/>
              <w:numPr>
                <w:ilvl w:val="0"/>
                <w:numId w:val="29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Seminarul se va desfășura într-o sală cu dotare specifică, care trebuie să includă: mese modulare pentru a permite lucrul în grupuri, tablă albă, flipchart, computer, videoproiector, panou de proiecție și conexiune la internet.</w:t>
            </w:r>
          </w:p>
        </w:tc>
      </w:tr>
      <w:tr w:rsidRPr="00F458B9" w:rsidR="0068294D" w:rsidTr="00F36ACF" w14:paraId="7A215F86" w14:textId="77777777">
        <w:tc>
          <w:tcPr>
            <w:tcW w:w="4788" w:type="dxa"/>
          </w:tcPr>
          <w:p w:rsidRPr="00F458B9" w:rsidR="0068294D" w:rsidP="00F36ACF" w:rsidRDefault="0068294D" w14:paraId="55B3A6AB" w14:textId="0274CD9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5.2. </w:t>
            </w:r>
            <w:r w:rsidRPr="00F458B9">
              <w:rPr>
                <w:rFonts w:ascii="Times New Roman" w:hAnsi="Times New Roman"/>
                <w:sz w:val="24"/>
                <w:szCs w:val="24"/>
              </w:rPr>
              <w:t>de rezultate ale învățării</w:t>
            </w:r>
          </w:p>
        </w:tc>
        <w:tc>
          <w:tcPr>
            <w:tcW w:w="5668" w:type="dxa"/>
            <w:shd w:val="clear" w:color="auto" w:fill="auto"/>
          </w:tcPr>
          <w:p w:rsidRPr="00F458B9" w:rsidR="0068294D" w:rsidP="00F36ACF" w:rsidRDefault="0068294D" w14:paraId="680DD153" w14:textId="7777777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 xml:space="preserve">Acumularea următoarelor cunoștințe: </w:t>
            </w:r>
          </w:p>
          <w:p w:rsidRPr="00F458B9" w:rsidR="0068294D" w:rsidP="00F36ACF" w:rsidRDefault="0068294D" w14:paraId="752449DF" w14:textId="77777777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Cunoaștere de sine/autocunoaștere</w:t>
            </w:r>
          </w:p>
          <w:p w:rsidRPr="00F458B9" w:rsidR="0068294D" w:rsidP="00F36ACF" w:rsidRDefault="0068294D" w14:paraId="0C32DF5C" w14:textId="77777777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Stima de sine</w:t>
            </w:r>
          </w:p>
          <w:p w:rsidRPr="00F458B9" w:rsidR="0068294D" w:rsidP="00F36ACF" w:rsidRDefault="0068294D" w14:paraId="16AF7CE7" w14:textId="77777777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Imagine de sine</w:t>
            </w:r>
          </w:p>
          <w:p w:rsidRPr="00F458B9" w:rsidR="0068294D" w:rsidP="00F36ACF" w:rsidRDefault="0068294D" w14:paraId="65577166" w14:textId="77777777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Respect personal</w:t>
            </w:r>
          </w:p>
          <w:p w:rsidRPr="00F458B9" w:rsidR="0068294D" w:rsidP="00F36ACF" w:rsidRDefault="0068294D" w14:paraId="66A63AD5" w14:textId="77777777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Autoevaluare și autoeficacitate</w:t>
            </w:r>
          </w:p>
          <w:p w:rsidRPr="00F458B9" w:rsidR="0068294D" w:rsidP="00F36ACF" w:rsidRDefault="0068294D" w14:paraId="122BE2FC" w14:textId="77777777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Inteligență emoțională</w:t>
            </w:r>
          </w:p>
          <w:p w:rsidRPr="00F458B9" w:rsidR="0068294D" w:rsidP="00F36ACF" w:rsidRDefault="0068294D" w14:paraId="38AF9CB6" w14:textId="77777777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Gestionarea emoțiilor</w:t>
            </w:r>
          </w:p>
          <w:p w:rsidRPr="00F458B9" w:rsidR="0068294D" w:rsidP="00F36ACF" w:rsidRDefault="0068294D" w14:paraId="441BD0AD" w14:textId="77777777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Dezvoltare personală</w:t>
            </w:r>
          </w:p>
        </w:tc>
      </w:tr>
    </w:tbl>
    <w:p w:rsidR="0068294D" w:rsidP="000B3BD0" w:rsidRDefault="0068294D" w14:paraId="459A50A0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8F4B10" w:rsidP="00E176AD" w:rsidRDefault="00D31C96" w14:paraId="29D7852B" w14:textId="77777777">
      <w:pPr>
        <w:spacing w:after="0" w:line="240" w:lineRule="auto"/>
        <w:jc w:val="both"/>
        <w:rPr>
          <w:rFonts w:ascii="Times New Roman" w:hAnsi="Times New Roman"/>
          <w:b/>
          <w:i/>
          <w:color w:val="7F7F7F" w:themeColor="text1" w:themeTint="8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</w:t>
      </w:r>
      <w:r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B53C95" w:rsidR="00733BD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p w:rsidR="00D31C96" w:rsidP="00E176AD" w:rsidRDefault="00733BD4" w14:paraId="0F1EE6D9" w14:textId="4C1C856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97DD5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8F4B10" w:rsidR="00E20BD3" w:rsidP="000B3BD0" w:rsidRDefault="00E20BD3" w14:paraId="4D59EA1B" w14:textId="408832C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F4B10">
        <w:rPr>
          <w:rFonts w:ascii="Times New Roman" w:hAnsi="Times New Roman"/>
          <w:sz w:val="24"/>
          <w:szCs w:val="24"/>
        </w:rPr>
        <w:t xml:space="preserve">Această disciplină se studiază în cadrul domeniului </w:t>
      </w:r>
      <w:r w:rsidRPr="008F4B10" w:rsidR="00671939">
        <w:rPr>
          <w:rFonts w:ascii="Times New Roman" w:hAnsi="Times New Roman"/>
          <w:sz w:val="24"/>
          <w:szCs w:val="24"/>
        </w:rPr>
        <w:t xml:space="preserve">Științe ale Educației </w:t>
      </w:r>
      <w:r w:rsidRPr="008F4B10">
        <w:rPr>
          <w:rFonts w:ascii="Times New Roman" w:hAnsi="Times New Roman"/>
          <w:sz w:val="24"/>
          <w:szCs w:val="24"/>
        </w:rPr>
        <w:t xml:space="preserve">și își propune să familiarizeze studenții cu </w:t>
      </w:r>
      <w:r w:rsidRPr="008F4B10">
        <w:rPr>
          <w:rFonts w:ascii="Times New Roman" w:hAnsi="Times New Roman"/>
          <w:color w:val="000000" w:themeColor="text1"/>
          <w:sz w:val="24"/>
          <w:szCs w:val="24"/>
        </w:rPr>
        <w:t>principalele abordări, modele și t</w:t>
      </w:r>
      <w:r w:rsidRPr="008F4B10" w:rsidR="00B46AE3">
        <w:rPr>
          <w:rFonts w:ascii="Times New Roman" w:hAnsi="Times New Roman"/>
          <w:color w:val="000000" w:themeColor="text1"/>
          <w:sz w:val="24"/>
          <w:szCs w:val="24"/>
        </w:rPr>
        <w:t xml:space="preserve">eorii explicative ale </w:t>
      </w:r>
      <w:r w:rsidR="007545A3">
        <w:rPr>
          <w:rFonts w:ascii="Times New Roman" w:hAnsi="Times New Roman"/>
          <w:color w:val="000000" w:themeColor="text1"/>
          <w:sz w:val="24"/>
          <w:szCs w:val="24"/>
        </w:rPr>
        <w:t>autocunoa</w:t>
      </w:r>
      <w:r w:rsidRPr="008F4B10" w:rsidR="008F4B10">
        <w:rPr>
          <w:rFonts w:ascii="Times New Roman" w:hAnsi="Times New Roman"/>
          <w:color w:val="000000" w:themeColor="text1"/>
          <w:sz w:val="24"/>
          <w:szCs w:val="24"/>
        </w:rPr>
        <w:t>șterii și dezvoltării personale</w:t>
      </w:r>
      <w:r w:rsidRPr="008F4B10" w:rsidR="008F4B10">
        <w:rPr>
          <w:rFonts w:ascii="Times New Roman" w:hAnsi="Times New Roman"/>
          <w:sz w:val="24"/>
          <w:szCs w:val="24"/>
        </w:rPr>
        <w:t xml:space="preserve"> utilizate în rezolvarea de aplicații practice și probleme, cu relevanță pentru stimularea procesului de învățare la studenți</w:t>
      </w:r>
      <w:r w:rsidRPr="008F4B10" w:rsidR="008F4B10">
        <w:rPr>
          <w:rFonts w:ascii="Times New Roman" w:hAnsi="Times New Roman"/>
          <w:color w:val="000000" w:themeColor="text1"/>
          <w:sz w:val="24"/>
          <w:szCs w:val="24"/>
        </w:rPr>
        <w:t>.Totodată, studenții se vor familiariza cu</w:t>
      </w:r>
      <w:r w:rsidRPr="008F4B10" w:rsidR="008F4B10">
        <w:rPr>
          <w:rFonts w:ascii="Times New Roman" w:hAnsi="Times New Roman" w:eastAsia="Corbel"/>
          <w:sz w:val="24"/>
          <w:szCs w:val="24"/>
          <w:shd w:val="clear" w:color="auto" w:fill="FFFFFF"/>
        </w:rPr>
        <w:t xml:space="preserve"> aparatul conceptual al dezvoltării psihice umane, al  </w:t>
      </w:r>
      <w:r w:rsidRPr="008F4B10" w:rsidR="008F4B10">
        <w:rPr>
          <w:rFonts w:ascii="Times New Roman" w:hAnsi="Times New Roman"/>
          <w:sz w:val="24"/>
          <w:szCs w:val="24"/>
        </w:rPr>
        <w:t xml:space="preserve">proceselor şi etapelor în dezvoltarea sinelui şi a respectului de sine, a factorilor care influențează formarea stimei de sine. </w:t>
      </w:r>
    </w:p>
    <w:p w:rsidR="000B3BD0" w:rsidP="00011494" w:rsidRDefault="00323BAF" w14:paraId="0D4011B5" w14:textId="7BE2B0E6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F4B10">
        <w:rPr>
          <w:rFonts w:ascii="Times New Roman" w:hAnsi="Times New Roman"/>
          <w:sz w:val="24"/>
          <w:szCs w:val="24"/>
        </w:rPr>
        <w:t>Disciplina</w:t>
      </w:r>
      <w:r w:rsidRPr="008F4B10" w:rsidR="00B97DD5">
        <w:rPr>
          <w:rFonts w:ascii="Times New Roman" w:hAnsi="Times New Roman"/>
          <w:sz w:val="24"/>
          <w:szCs w:val="24"/>
        </w:rPr>
        <w:t xml:space="preserve"> </w:t>
      </w:r>
      <w:r w:rsidRPr="008F4B10" w:rsidR="00D27F89">
        <w:rPr>
          <w:rFonts w:ascii="Times New Roman" w:hAnsi="Times New Roman"/>
          <w:sz w:val="24"/>
          <w:szCs w:val="24"/>
        </w:rPr>
        <w:t>abordează ca tematică specifică</w:t>
      </w:r>
      <w:r w:rsidRPr="008F4B10">
        <w:rPr>
          <w:rFonts w:ascii="Times New Roman" w:hAnsi="Times New Roman"/>
          <w:sz w:val="24"/>
          <w:szCs w:val="24"/>
        </w:rPr>
        <w:t xml:space="preserve"> </w:t>
      </w:r>
      <w:r w:rsidRPr="008F4B10" w:rsidR="003B55E2">
        <w:rPr>
          <w:rFonts w:ascii="Times New Roman" w:hAnsi="Times New Roman"/>
          <w:sz w:val="24"/>
          <w:szCs w:val="24"/>
        </w:rPr>
        <w:t>următoarele noțiuni de bază</w:t>
      </w:r>
      <w:r w:rsidRPr="008F4B10" w:rsidR="00671939">
        <w:rPr>
          <w:rFonts w:ascii="Times New Roman" w:hAnsi="Times New Roman"/>
          <w:sz w:val="24"/>
          <w:szCs w:val="24"/>
        </w:rPr>
        <w:t>,</w:t>
      </w:r>
      <w:r w:rsidRPr="008F4B10" w:rsidR="003B55E2">
        <w:rPr>
          <w:rFonts w:ascii="Times New Roman" w:hAnsi="Times New Roman"/>
          <w:sz w:val="24"/>
          <w:szCs w:val="24"/>
        </w:rPr>
        <w:t xml:space="preserve"> concepte și principii specifice</w:t>
      </w:r>
      <w:r w:rsidRPr="008F4B10" w:rsidR="00B97DD5">
        <w:rPr>
          <w:rFonts w:ascii="Times New Roman" w:hAnsi="Times New Roman"/>
          <w:sz w:val="24"/>
          <w:szCs w:val="24"/>
        </w:rPr>
        <w:t>,</w:t>
      </w:r>
      <w:r w:rsidRPr="008F4B10">
        <w:rPr>
          <w:rFonts w:ascii="Times New Roman" w:hAnsi="Times New Roman"/>
          <w:sz w:val="24"/>
          <w:szCs w:val="24"/>
        </w:rPr>
        <w:t xml:space="preserve"> toate acestea contribuind la transmiterea/formarea către/la studenți a unei viziuni de ansamblu asupra </w:t>
      </w:r>
      <w:r w:rsidRPr="008F4B10" w:rsidR="002C7828">
        <w:rPr>
          <w:rFonts w:ascii="Times New Roman" w:hAnsi="Times New Roman"/>
          <w:sz w:val="24"/>
          <w:szCs w:val="24"/>
        </w:rPr>
        <w:t>reperelor metodologice și procedurale aferente domeniului</w:t>
      </w:r>
      <w:r w:rsidRPr="008F4B10" w:rsidR="00B97DD5">
        <w:rPr>
          <w:rFonts w:ascii="Times New Roman" w:hAnsi="Times New Roman"/>
          <w:sz w:val="24"/>
          <w:szCs w:val="24"/>
        </w:rPr>
        <w:t xml:space="preserve">. </w:t>
      </w:r>
    </w:p>
    <w:p w:rsidR="00E176AD" w:rsidP="00E176AD" w:rsidRDefault="00E176AD" w14:paraId="5D694616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DD74BC" w:rsidP="00E176AD" w:rsidRDefault="00DD74BC" w14:paraId="34684F66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124B99A4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7951E87D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5651014A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7CAB53B6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53B77988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40BE3F88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5D98182D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2EE45309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08524E33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588EAA68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1F7D11" w:rsidP="00E176AD" w:rsidRDefault="001F7D11" w14:paraId="742C343D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8F4B10" w:rsidP="00E176AD" w:rsidRDefault="008F4B10" w14:paraId="7EB7920D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9231EB" w:rsidR="0091383B" w:rsidP="009231EB" w:rsidRDefault="000B3BD0" w14:paraId="581229AD" w14:textId="3230E87A">
      <w:pPr>
        <w:spacing w:after="160" w:line="278" w:lineRule="auto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9231EB">
        <w:rPr>
          <w:rFonts w:ascii="Times New Roman" w:hAnsi="Times New Roman"/>
          <w:b/>
          <w:sz w:val="24"/>
          <w:szCs w:val="24"/>
        </w:rPr>
        <w:t>7</w:t>
      </w:r>
      <w:r w:rsidRPr="009231EB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9231EB" w:rsidR="001B1709">
        <w:rPr>
          <w:rFonts w:ascii="Times New Roman" w:hAnsi="Times New Roman"/>
          <w:b/>
          <w:sz w:val="24"/>
          <w:szCs w:val="24"/>
        </w:rPr>
        <w:t>ț</w:t>
      </w:r>
      <w:r w:rsidRPr="009231EB" w:rsidR="00D31C96">
        <w:rPr>
          <w:rFonts w:ascii="Times New Roman" w:hAnsi="Times New Roman"/>
          <w:b/>
          <w:sz w:val="24"/>
          <w:szCs w:val="24"/>
        </w:rPr>
        <w:t>ării</w:t>
      </w:r>
      <w:r w:rsidRPr="009231EB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008"/>
        <w:gridCol w:w="9674"/>
      </w:tblGrid>
      <w:tr w:rsidRPr="0007194F" w:rsidR="00FD0711" w:rsidTr="5B232E0B" w14:paraId="44888664" w14:textId="77777777">
        <w:trPr>
          <w:cantSplit/>
          <w:trHeight w:val="19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07194F" w:rsidR="00FD0711" w:rsidP="000B3BD0" w:rsidRDefault="002A2A27" w14:paraId="621ABFCF" w14:textId="721DE44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  <w:shd w:val="clear" w:color="auto" w:fill="auto"/>
          </w:tcPr>
          <w:p w:rsidRPr="009231EB" w:rsidR="00E20BD3" w:rsidP="009231EB" w:rsidRDefault="009231EB" w14:paraId="3F3E3F87" w14:textId="30DC3992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bCs/>
                <w:sz w:val="24"/>
                <w:szCs w:val="24"/>
              </w:rPr>
              <w:t>Analizează și corelează</w:t>
            </w:r>
            <w:r w:rsidRPr="009231EB">
              <w:rPr>
                <w:rFonts w:ascii="Times New Roman" w:hAnsi="Times New Roman"/>
                <w:sz w:val="24"/>
                <w:szCs w:val="24"/>
              </w:rPr>
              <w:t xml:space="preserve"> conceptele socio-psiho-pedagogice fundamentale pentru dezvoltarea personală și consilierea copiilor/elevi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 w:rsidRPr="009231EB">
              <w:rPr>
                <w:rFonts w:ascii="Times New Roman" w:hAnsi="Times New Roman"/>
                <w:sz w:val="24"/>
                <w:szCs w:val="24"/>
              </w:rPr>
              <w:t>or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Pr="009231EB" w:rsidR="009231EB" w:rsidP="009231EB" w:rsidRDefault="009231EB" w14:paraId="373D44E3" w14:textId="15CAFA6B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231EB">
              <w:rPr>
                <w:rFonts w:ascii="Times New Roman" w:hAnsi="Times New Roman" w:eastAsia="Corbel"/>
                <w:sz w:val="24"/>
                <w:szCs w:val="24"/>
                <w:shd w:val="clear" w:color="auto" w:fill="FFFFFF"/>
              </w:rPr>
              <w:t>Cunoaște și explică relaţiile de interdependenţă dintre stadiile dezvoltării personalităţii şi procesul de autocunoaştere şi dezvoltare personală</w:t>
            </w:r>
            <w:r>
              <w:rPr>
                <w:rFonts w:ascii="Times New Roman" w:hAnsi="Times New Roman" w:eastAsia="Corbel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Pr="0007194F" w:rsidR="00FD0711" w:rsidTr="5B232E0B" w14:paraId="110936E3" w14:textId="77777777">
        <w:trPr>
          <w:cantSplit/>
          <w:trHeight w:val="17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07194F" w:rsidR="00FD0711" w:rsidP="000B3BD0" w:rsidRDefault="00E5213F" w14:paraId="44988092" w14:textId="7FCA7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  <w:shd w:val="clear" w:color="auto" w:fill="auto"/>
          </w:tcPr>
          <w:p w:rsidRPr="00F458B9" w:rsidR="00241E04" w:rsidP="00F458B9" w:rsidRDefault="009231EB" w14:paraId="1AD60675" w14:textId="26F58AE7">
            <w:pPr>
              <w:pStyle w:val="Style1"/>
              <w:numPr>
                <w:ilvl w:val="0"/>
                <w:numId w:val="21"/>
              </w:numPr>
              <w:rPr>
                <w:rFonts w:ascii="Times New Roman" w:hAnsi="Times New Roman"/>
                <w:szCs w:val="24"/>
                <w:lang w:val="ro-RO"/>
              </w:rPr>
            </w:pPr>
            <w:r w:rsidRPr="00F458B9">
              <w:rPr>
                <w:rFonts w:ascii="Times New Roman" w:hAnsi="Times New Roman"/>
                <w:bCs/>
                <w:szCs w:val="24"/>
                <w:lang w:val="ro-RO"/>
              </w:rPr>
              <w:t>Elaborează</w:t>
            </w:r>
            <w:r w:rsidRPr="00F458B9">
              <w:rPr>
                <w:rFonts w:ascii="Times New Roman" w:hAnsi="Times New Roman"/>
                <w:szCs w:val="24"/>
                <w:lang w:val="ro-RO"/>
              </w:rPr>
              <w:t xml:space="preserve"> și aplică programe/activități de intervenție psihopedagogică individualizate/personalizate;</w:t>
            </w:r>
          </w:p>
          <w:p w:rsidR="00F458B9" w:rsidP="00F458B9" w:rsidRDefault="009231EB" w14:paraId="671A93F4" w14:textId="77777777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eastAsia="Corbel"/>
                <w:sz w:val="24"/>
                <w:szCs w:val="24"/>
                <w:shd w:val="clear" w:color="auto" w:fill="FFFFFF"/>
              </w:rPr>
            </w:pPr>
            <w:r w:rsidRPr="00F458B9">
              <w:rPr>
                <w:rFonts w:ascii="Times New Roman" w:hAnsi="Times New Roman" w:eastAsia="Corbel"/>
                <w:sz w:val="24"/>
                <w:szCs w:val="24"/>
                <w:shd w:val="clear" w:color="auto" w:fill="FFFFFF"/>
              </w:rPr>
              <w:t>Utilizează instrumente și tehnici specifice de autocunoaştere în procesul dezvoltării personale;</w:t>
            </w:r>
          </w:p>
          <w:p w:rsidRPr="00F458B9" w:rsidR="009231EB" w:rsidP="00F458B9" w:rsidRDefault="00F458B9" w14:paraId="6E234429" w14:textId="68904AB6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eastAsia="Corbel"/>
                <w:sz w:val="24"/>
                <w:szCs w:val="24"/>
                <w:shd w:val="clear" w:color="auto" w:fill="FFFFFF"/>
              </w:rPr>
            </w:pPr>
            <w:r w:rsidRPr="00F458B9">
              <w:rPr>
                <w:rFonts w:ascii="Times New Roman" w:hAnsi="Times New Roman" w:eastAsia="Corbel"/>
                <w:sz w:val="24"/>
                <w:szCs w:val="24"/>
                <w:shd w:val="clear" w:color="auto" w:fill="FFFFFF"/>
              </w:rPr>
              <w:t>Elaborează și aplică un plan de dezvoltare personală plecând de la propriile mecanisme de autocunoaştere şi dezvoltare personală.</w:t>
            </w:r>
          </w:p>
          <w:p w:rsidRPr="00F458B9" w:rsidR="009231EB" w:rsidP="00F458B9" w:rsidRDefault="009231EB" w14:paraId="1FC276F2" w14:textId="5778FEC8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eastAsia="Corbel"/>
                <w:sz w:val="24"/>
                <w:szCs w:val="24"/>
                <w:shd w:val="clear" w:color="auto" w:fill="FFFFFF"/>
              </w:rPr>
            </w:pPr>
            <w:r w:rsidRPr="00F458B9">
              <w:rPr>
                <w:rFonts w:ascii="Times New Roman" w:hAnsi="Times New Roman" w:eastAsia="Corbel"/>
                <w:sz w:val="24"/>
                <w:szCs w:val="24"/>
                <w:shd w:val="clear" w:color="auto" w:fill="FFFFFF"/>
              </w:rPr>
              <w:t>Aplică s</w:t>
            </w:r>
            <w:r w:rsidRPr="00F458B9">
              <w:rPr>
                <w:rFonts w:ascii="Times New Roman" w:hAnsi="Times New Roman"/>
                <w:sz w:val="24"/>
                <w:szCs w:val="24"/>
              </w:rPr>
              <w:t>trategii eficiente de optimizare a procesului de dezvoltare personală la vârstele preşcolară şi şcolară mică.</w:t>
            </w:r>
          </w:p>
          <w:p w:rsidRPr="009231EB" w:rsidR="009231EB" w:rsidP="009231EB" w:rsidRDefault="009231EB" w14:paraId="29893D81" w14:textId="2A3E3A90">
            <w:pPr>
              <w:pStyle w:val="Style1"/>
              <w:rPr>
                <w:rFonts w:ascii="Times New Roman" w:hAnsi="Times New Roman"/>
                <w:szCs w:val="24"/>
              </w:rPr>
            </w:pPr>
          </w:p>
        </w:tc>
      </w:tr>
      <w:tr w:rsidRPr="0007194F" w:rsidR="002A2A27" w:rsidTr="5B232E0B" w14:paraId="22C94215" w14:textId="77777777">
        <w:trPr>
          <w:cantSplit/>
          <w:trHeight w:val="2329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  <w:shd w:val="clear" w:color="auto" w:fill="auto"/>
          </w:tcPr>
          <w:p w:rsidRPr="009231EB" w:rsidR="00EF4811" w:rsidP="009231EB" w:rsidRDefault="009231EB" w14:paraId="32D35551" w14:textId="77777777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bCs/>
                <w:sz w:val="24"/>
                <w:szCs w:val="24"/>
              </w:rPr>
              <w:t>Susține</w:t>
            </w:r>
            <w:r w:rsidRPr="009231EB">
              <w:rPr>
                <w:rFonts w:ascii="Times New Roman" w:hAnsi="Times New Roman"/>
                <w:sz w:val="24"/>
                <w:szCs w:val="24"/>
              </w:rPr>
              <w:t xml:space="preserve"> în mod autonom abordări individualizate de intervenție și sprijin a copiilor/elevilor</w:t>
            </w:r>
          </w:p>
          <w:p w:rsidRPr="009231EB" w:rsidR="009231EB" w:rsidP="009231EB" w:rsidRDefault="009231EB" w14:paraId="4E90C458" w14:textId="707CDD10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bCs/>
                <w:sz w:val="24"/>
                <w:szCs w:val="24"/>
              </w:rPr>
              <w:t>Sprijină</w:t>
            </w:r>
            <w:r w:rsidRPr="009231EB">
              <w:rPr>
                <w:rFonts w:ascii="Times New Roman" w:hAnsi="Times New Roman"/>
                <w:sz w:val="24"/>
                <w:szCs w:val="24"/>
              </w:rPr>
              <w:t xml:space="preserve"> familia și comunitatea în înțelegerea rolurilor acestora în succesul și integrarea elevilor</w:t>
            </w:r>
          </w:p>
        </w:tc>
      </w:tr>
    </w:tbl>
    <w:p w:rsidR="00E176AD" w:rsidP="00E176AD" w:rsidRDefault="00E176AD" w14:paraId="68FE1DA3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7C6BB6" w:rsidP="0067780A" w:rsidRDefault="000B3BD0" w14:paraId="2C196F8A" w14:textId="114C9DB3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Pr="00924485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DD74BC" w:rsidP="0067780A" w:rsidRDefault="00DD74BC" w14:paraId="6FBA9ABB" w14:textId="77777777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</w:p>
    <w:p w:rsidRPr="0067780A" w:rsidR="006577CD" w:rsidP="006577CD" w:rsidRDefault="00A45D21" w14:paraId="41679304" w14:textId="5279DAC6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Pornindu-se de analiza caracteristicilor de învățare ale studenților și de la nevoile lor specifice, procesul de predare va explora metode de predare atât expozitive (prelegerea, expunerea</w:t>
      </w:r>
      <w:r w:rsidR="007545A3">
        <w:rPr>
          <w:rFonts w:ascii="Times New Roman" w:hAnsi="Times New Roman"/>
          <w:sz w:val="24"/>
          <w:szCs w:val="24"/>
        </w:rPr>
        <w:t>, explicația</w:t>
      </w:r>
      <w:r w:rsidRPr="0067780A">
        <w:rPr>
          <w:rFonts w:ascii="Times New Roman" w:hAnsi="Times New Roman"/>
          <w:sz w:val="24"/>
          <w:szCs w:val="24"/>
        </w:rPr>
        <w:t xml:space="preserve">), cât și conversative-interactive, bazate pe modele de învățare prin descoperire </w:t>
      </w:r>
      <w:r w:rsidRPr="0067780A" w:rsidR="0067780A">
        <w:rPr>
          <w:rFonts w:ascii="Times New Roman" w:hAnsi="Times New Roman"/>
          <w:sz w:val="24"/>
          <w:szCs w:val="24"/>
        </w:rPr>
        <w:t>facilitate de explorarea directă</w:t>
      </w:r>
      <w:r w:rsidRPr="0067780A">
        <w:rPr>
          <w:rFonts w:ascii="Times New Roman" w:hAnsi="Times New Roman"/>
          <w:sz w:val="24"/>
          <w:szCs w:val="24"/>
        </w:rPr>
        <w:t xml:space="preserve"> și indirectă a realității (experimentul, demonstrația, modelarea), dar și pe metode bazate pe acțiune, precum exercițiul, </w:t>
      </w:r>
      <w:r w:rsidR="007545A3">
        <w:rPr>
          <w:rFonts w:ascii="Times New Roman" w:hAnsi="Times New Roman"/>
          <w:sz w:val="24"/>
          <w:szCs w:val="24"/>
        </w:rPr>
        <w:t>problematizarea</w:t>
      </w:r>
      <w:r w:rsidRPr="007545A3" w:rsidR="007545A3">
        <w:rPr>
          <w:rFonts w:ascii="Times New Roman" w:hAnsi="Times New Roman"/>
          <w:sz w:val="24"/>
          <w:szCs w:val="24"/>
        </w:rPr>
        <w:t xml:space="preserve"> </w:t>
      </w:r>
      <w:r w:rsidR="007545A3">
        <w:rPr>
          <w:rFonts w:ascii="Times New Roman" w:hAnsi="Times New Roman"/>
          <w:sz w:val="24"/>
          <w:szCs w:val="24"/>
        </w:rPr>
        <w:t xml:space="preserve"> și activitățile practice. </w:t>
      </w:r>
    </w:p>
    <w:p w:rsidRPr="0067780A" w:rsidR="00975323" w:rsidP="000B3BD0" w:rsidRDefault="00924485" w14:paraId="128861FC" w14:textId="542CE8F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 xml:space="preserve">În activitatea de predare vor fi utilizate </w:t>
      </w:r>
      <w:r w:rsidRPr="0067780A" w:rsidR="00975323">
        <w:rPr>
          <w:rFonts w:ascii="Times New Roman" w:hAnsi="Times New Roman"/>
          <w:sz w:val="24"/>
          <w:szCs w:val="24"/>
        </w:rPr>
        <w:t xml:space="preserve">prelegeri, în baza unor prezentări Power Point </w:t>
      </w:r>
      <w:r w:rsidRPr="0067780A" w:rsidR="007C6BB6">
        <w:rPr>
          <w:rFonts w:ascii="Times New Roman" w:hAnsi="Times New Roman"/>
          <w:sz w:val="24"/>
          <w:szCs w:val="24"/>
        </w:rPr>
        <w:t xml:space="preserve">sau diferite filmulețe </w:t>
      </w:r>
      <w:r w:rsidRPr="0067780A" w:rsidR="00975323">
        <w:rPr>
          <w:rFonts w:ascii="Times New Roman" w:hAnsi="Times New Roman"/>
          <w:sz w:val="24"/>
          <w:szCs w:val="24"/>
        </w:rPr>
        <w:t>care vor fi puse la dispozi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 w:rsidR="00975323">
        <w:rPr>
          <w:rFonts w:ascii="Times New Roman" w:hAnsi="Times New Roman"/>
          <w:sz w:val="24"/>
          <w:szCs w:val="24"/>
        </w:rPr>
        <w:t>ia studen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 w:rsidR="00975323">
        <w:rPr>
          <w:rFonts w:ascii="Times New Roman" w:hAnsi="Times New Roman"/>
          <w:sz w:val="24"/>
          <w:szCs w:val="24"/>
        </w:rPr>
        <w:t>ilor. Fiecare curs va debuta cu recapitularea capitolelor deja parcurse, cu accent asupra no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 w:rsidR="00975323">
        <w:rPr>
          <w:rFonts w:ascii="Times New Roman" w:hAnsi="Times New Roman"/>
          <w:sz w:val="24"/>
          <w:szCs w:val="24"/>
        </w:rPr>
        <w:t xml:space="preserve">iunilor parcurse la ultimul curs. </w:t>
      </w:r>
    </w:p>
    <w:p w:rsidRPr="0067780A" w:rsidR="001F1957" w:rsidP="000B3BD0" w:rsidRDefault="001F1957" w14:paraId="32D58F43" w14:textId="5B0F897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 xml:space="preserve">Prezentările utilizează imagini </w:t>
      </w:r>
      <w:r w:rsidRPr="0067780A" w:rsidR="001B1709">
        <w:rPr>
          <w:rFonts w:ascii="Times New Roman" w:hAnsi="Times New Roman"/>
          <w:sz w:val="24"/>
          <w:szCs w:val="24"/>
        </w:rPr>
        <w:t>ș</w:t>
      </w:r>
      <w:r w:rsidRPr="0067780A">
        <w:rPr>
          <w:rFonts w:ascii="Times New Roman" w:hAnsi="Times New Roman"/>
          <w:sz w:val="24"/>
          <w:szCs w:val="24"/>
        </w:rPr>
        <w:t>i scheme, astfel încât informa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>
        <w:rPr>
          <w:rFonts w:ascii="Times New Roman" w:hAnsi="Times New Roman"/>
          <w:sz w:val="24"/>
          <w:szCs w:val="24"/>
        </w:rPr>
        <w:t>iile prezentate să fie u</w:t>
      </w:r>
      <w:r w:rsidRPr="0067780A" w:rsidR="001B1709">
        <w:rPr>
          <w:rFonts w:ascii="Times New Roman" w:hAnsi="Times New Roman"/>
          <w:sz w:val="24"/>
          <w:szCs w:val="24"/>
        </w:rPr>
        <w:t>ș</w:t>
      </w:r>
      <w:r w:rsidRPr="0067780A">
        <w:rPr>
          <w:rFonts w:ascii="Times New Roman" w:hAnsi="Times New Roman"/>
          <w:sz w:val="24"/>
          <w:szCs w:val="24"/>
        </w:rPr>
        <w:t>or de în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>
        <w:rPr>
          <w:rFonts w:ascii="Times New Roman" w:hAnsi="Times New Roman"/>
          <w:sz w:val="24"/>
          <w:szCs w:val="24"/>
        </w:rPr>
        <w:t xml:space="preserve">eles </w:t>
      </w:r>
      <w:r w:rsidRPr="0067780A" w:rsidR="001B1709">
        <w:rPr>
          <w:rFonts w:ascii="Times New Roman" w:hAnsi="Times New Roman"/>
          <w:sz w:val="24"/>
          <w:szCs w:val="24"/>
        </w:rPr>
        <w:t>ș</w:t>
      </w:r>
      <w:r w:rsidRPr="0067780A">
        <w:rPr>
          <w:rFonts w:ascii="Times New Roman" w:hAnsi="Times New Roman"/>
          <w:sz w:val="24"/>
          <w:szCs w:val="24"/>
        </w:rPr>
        <w:t>i asimilat.</w:t>
      </w:r>
    </w:p>
    <w:p w:rsidRPr="0067780A" w:rsidR="00A45D21" w:rsidP="000B3BD0" w:rsidRDefault="005013E2" w14:paraId="2F12CB19" w14:textId="56F167E9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Ace</w:t>
      </w:r>
      <w:r w:rsidRPr="0067780A" w:rsidR="006A175C">
        <w:rPr>
          <w:rFonts w:ascii="Times New Roman" w:hAnsi="Times New Roman"/>
          <w:sz w:val="24"/>
          <w:szCs w:val="24"/>
        </w:rPr>
        <w:t>a</w:t>
      </w:r>
      <w:r w:rsidRPr="0067780A">
        <w:rPr>
          <w:rFonts w:ascii="Times New Roman" w:hAnsi="Times New Roman"/>
          <w:sz w:val="24"/>
          <w:szCs w:val="24"/>
        </w:rPr>
        <w:t xml:space="preserve">stă </w:t>
      </w:r>
      <w:r w:rsidRPr="0067780A" w:rsidR="003665AD">
        <w:rPr>
          <w:rFonts w:ascii="Times New Roman" w:hAnsi="Times New Roman"/>
          <w:sz w:val="24"/>
          <w:szCs w:val="24"/>
        </w:rPr>
        <w:t xml:space="preserve">disciplină acoperă informații și activități practice menite să-i sprijine </w:t>
      </w:r>
      <w:r w:rsidRPr="0067780A" w:rsidR="00024FEB">
        <w:rPr>
          <w:rFonts w:ascii="Times New Roman" w:hAnsi="Times New Roman"/>
          <w:sz w:val="24"/>
          <w:szCs w:val="24"/>
        </w:rPr>
        <w:t>pe studenți</w:t>
      </w:r>
      <w:r w:rsidRPr="0067780A" w:rsidR="003665AD">
        <w:rPr>
          <w:rFonts w:ascii="Times New Roman" w:hAnsi="Times New Roman"/>
          <w:sz w:val="24"/>
          <w:szCs w:val="24"/>
        </w:rPr>
        <w:t xml:space="preserve"> în eforturile de învățare și de dezvoltare a unor relații optime de </w:t>
      </w:r>
      <w:r w:rsidRPr="0067780A" w:rsidR="0094747F">
        <w:rPr>
          <w:rFonts w:ascii="Times New Roman" w:hAnsi="Times New Roman"/>
          <w:sz w:val="24"/>
          <w:szCs w:val="24"/>
        </w:rPr>
        <w:t xml:space="preserve">colaborare și </w:t>
      </w:r>
      <w:r w:rsidRPr="0067780A" w:rsidR="003665AD">
        <w:rPr>
          <w:rFonts w:ascii="Times New Roman" w:hAnsi="Times New Roman"/>
          <w:sz w:val="24"/>
          <w:szCs w:val="24"/>
        </w:rPr>
        <w:t>comunicare într-un climat favorabil</w:t>
      </w:r>
      <w:r w:rsidRPr="0067780A" w:rsidR="0094747F">
        <w:rPr>
          <w:rFonts w:ascii="Times New Roman" w:hAnsi="Times New Roman"/>
          <w:sz w:val="24"/>
          <w:szCs w:val="24"/>
        </w:rPr>
        <w:t xml:space="preserve"> învățării prin descoperire</w:t>
      </w:r>
      <w:r w:rsidRPr="0067780A" w:rsidR="003665AD">
        <w:rPr>
          <w:rFonts w:ascii="Times New Roman" w:hAnsi="Times New Roman"/>
          <w:sz w:val="24"/>
          <w:szCs w:val="24"/>
        </w:rPr>
        <w:t xml:space="preserve">. </w:t>
      </w:r>
    </w:p>
    <w:p w:rsidRPr="0067780A" w:rsidR="00246F30" w:rsidP="000B3BD0" w:rsidRDefault="00A45D21" w14:paraId="5324A3E2" w14:textId="0D2A233C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Se va avea în vedere e</w:t>
      </w:r>
      <w:r w:rsidRPr="0067780A" w:rsidR="00246F30">
        <w:rPr>
          <w:rFonts w:ascii="Times New Roman" w:hAnsi="Times New Roman"/>
          <w:sz w:val="24"/>
          <w:szCs w:val="24"/>
        </w:rPr>
        <w:t xml:space="preserve">xersarea </w:t>
      </w:r>
      <w:r w:rsidRPr="0067780A" w:rsidR="00D369A3">
        <w:rPr>
          <w:rFonts w:ascii="Times New Roman" w:hAnsi="Times New Roman"/>
          <w:sz w:val="24"/>
          <w:szCs w:val="24"/>
        </w:rPr>
        <w:t>abilităților</w:t>
      </w:r>
      <w:r w:rsidRPr="0067780A" w:rsidR="00246F30">
        <w:rPr>
          <w:rFonts w:ascii="Times New Roman" w:hAnsi="Times New Roman"/>
          <w:sz w:val="24"/>
          <w:szCs w:val="24"/>
        </w:rPr>
        <w:t xml:space="preserve"> de ascultare activă şi de comunicare asertivă, precum şi a mecanismelor de </w:t>
      </w:r>
      <w:r w:rsidRPr="0067780A" w:rsidR="00D369A3">
        <w:rPr>
          <w:rFonts w:ascii="Times New Roman" w:hAnsi="Times New Roman"/>
          <w:sz w:val="24"/>
          <w:szCs w:val="24"/>
        </w:rPr>
        <w:t>construcție</w:t>
      </w:r>
      <w:r w:rsidRPr="0067780A" w:rsidR="00246F30">
        <w:rPr>
          <w:rFonts w:ascii="Times New Roman" w:hAnsi="Times New Roman"/>
          <w:sz w:val="24"/>
          <w:szCs w:val="24"/>
        </w:rPr>
        <w:t xml:space="preserve"> a feedback-ului, ca </w:t>
      </w:r>
      <w:r w:rsidRPr="0067780A" w:rsidR="00D369A3">
        <w:rPr>
          <w:rFonts w:ascii="Times New Roman" w:hAnsi="Times New Roman"/>
          <w:sz w:val="24"/>
          <w:szCs w:val="24"/>
        </w:rPr>
        <w:t>modalități</w:t>
      </w:r>
      <w:r w:rsidRPr="0067780A" w:rsidR="00246F30">
        <w:rPr>
          <w:rFonts w:ascii="Times New Roman" w:hAnsi="Times New Roman"/>
          <w:sz w:val="24"/>
          <w:szCs w:val="24"/>
        </w:rPr>
        <w:t xml:space="preserve"> de reglare comportamentală în situații diverse și de adaptare a demersului pedagogic la nevoile de învățare ale studenților.</w:t>
      </w:r>
    </w:p>
    <w:p w:rsidR="001F1957" w:rsidP="000B3BD0" w:rsidRDefault="00A45D21" w14:paraId="1AE4CF42" w14:textId="27CAAFE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Se va e</w:t>
      </w:r>
      <w:r w:rsidRPr="0067780A" w:rsidR="00246F30">
        <w:rPr>
          <w:rFonts w:ascii="Times New Roman" w:hAnsi="Times New Roman"/>
          <w:sz w:val="24"/>
          <w:szCs w:val="24"/>
        </w:rPr>
        <w:t>xersa</w:t>
      </w:r>
      <w:r w:rsidRPr="0067780A">
        <w:rPr>
          <w:rFonts w:ascii="Times New Roman" w:hAnsi="Times New Roman"/>
          <w:sz w:val="24"/>
          <w:szCs w:val="24"/>
        </w:rPr>
        <w:t xml:space="preserve"> abilitatea</w:t>
      </w:r>
      <w:r w:rsidRPr="0067780A" w:rsidR="00246F30">
        <w:rPr>
          <w:rFonts w:ascii="Times New Roman" w:hAnsi="Times New Roman"/>
          <w:sz w:val="24"/>
          <w:szCs w:val="24"/>
        </w:rPr>
        <w:t xml:space="preserve"> de lucru în echipă</w:t>
      </w:r>
      <w:r w:rsidRPr="0067780A" w:rsidR="00246F30">
        <w:rPr>
          <w:rFonts w:ascii="Times New Roman" w:hAnsi="Times New Roman"/>
          <w:color w:val="000000"/>
          <w:sz w:val="24"/>
          <w:szCs w:val="24"/>
        </w:rPr>
        <w:t xml:space="preserve"> pentru rezolvarea diferitelor sarcini de învățare.</w:t>
      </w:r>
    </w:p>
    <w:p w:rsidR="00DD74BC" w:rsidP="000B3BD0" w:rsidRDefault="00DD74BC" w14:paraId="20BACBB5" w14:textId="7777777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DD74BC" w:rsidP="000B3BD0" w:rsidRDefault="00DD74BC" w14:paraId="39259574" w14:textId="7777777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DD74BC" w:rsidP="000B3BD0" w:rsidRDefault="00DD74BC" w14:paraId="71E34D8B" w14:textId="7777777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</w:p>
    <w:p w:rsidRPr="0067780A" w:rsidR="00DD74BC" w:rsidP="000B3BD0" w:rsidRDefault="00DD74BC" w14:paraId="2699A779" w14:textId="777777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7927E2" w14:paraId="391117EE" w14:textId="276C7AE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="003D0D85">
        <w:rPr>
          <w:rFonts w:ascii="Times New Roman" w:hAnsi="Times New Roman"/>
          <w:b/>
          <w:sz w:val="24"/>
          <w:szCs w:val="24"/>
        </w:rPr>
        <w:t xml:space="preserve">. </w:t>
      </w:r>
      <w:r w:rsidR="00FD0711">
        <w:rPr>
          <w:rFonts w:ascii="Times New Roman" w:hAnsi="Times New Roman"/>
          <w:b/>
          <w:sz w:val="24"/>
          <w:szCs w:val="24"/>
        </w:rPr>
        <w:t>Con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FD0711">
        <w:rPr>
          <w:rFonts w:ascii="Times New Roman" w:hAnsi="Times New Roman"/>
          <w:b/>
          <w:sz w:val="24"/>
          <w:szCs w:val="24"/>
        </w:rPr>
        <w:t>inuturi</w:t>
      </w:r>
    </w:p>
    <w:p w:rsidRPr="00F67356" w:rsidR="002A2A27" w:rsidP="000B3BD0" w:rsidRDefault="002A2A27" w14:paraId="757EC3D2" w14:textId="1F91CDAF">
      <w:pPr>
        <w:spacing w:after="0" w:line="240" w:lineRule="auto"/>
        <w:rPr>
          <w:rFonts w:ascii="Arial" w:hAnsi="Arial" w:cs="Arial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Pr="00AD6760" w:rsidR="00AD6760" w:rsidTr="00E176AD" w14:paraId="14972563" w14:textId="77777777">
        <w:trPr>
          <w:jc w:val="center"/>
        </w:trPr>
        <w:tc>
          <w:tcPr>
            <w:tcW w:w="10537" w:type="dxa"/>
            <w:gridSpan w:val="3"/>
            <w:vAlign w:val="center"/>
          </w:tcPr>
          <w:p w:rsidRPr="00AD6760" w:rsidR="00AD6760" w:rsidP="000B3BD0" w:rsidRDefault="00AD6760" w14:paraId="238085BB" w14:textId="07B33EF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Pr="00AD6760" w:rsidR="00AD6760" w:rsidTr="00E176AD" w14:paraId="68E046A2" w14:textId="77777777">
        <w:trPr>
          <w:jc w:val="center"/>
        </w:trPr>
        <w:tc>
          <w:tcPr>
            <w:tcW w:w="851" w:type="dxa"/>
            <w:vAlign w:val="center"/>
          </w:tcPr>
          <w:p w:rsidRPr="00AD6760" w:rsidR="00AD6760" w:rsidP="000B3BD0" w:rsidRDefault="00AD6760" w14:paraId="482092A5" w14:textId="7C8AE06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:rsidRPr="00AD6760" w:rsidR="00AD6760" w:rsidP="000B3BD0" w:rsidRDefault="00AD6760" w14:paraId="24A6971D" w14:textId="69E290B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:rsidRPr="00AD6760" w:rsidR="00AD6760" w:rsidP="000B3BD0" w:rsidRDefault="00AD6760" w14:paraId="25FFFED7" w14:textId="62B374F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AD6760" w:rsidR="002A2A27" w:rsidTr="00E176AD" w14:paraId="2FAF5653" w14:textId="77777777">
        <w:trPr>
          <w:jc w:val="center"/>
        </w:trPr>
        <w:tc>
          <w:tcPr>
            <w:tcW w:w="851" w:type="dxa"/>
            <w:vAlign w:val="center"/>
          </w:tcPr>
          <w:p w:rsidRPr="00AD6760" w:rsidR="002A2A27" w:rsidP="000B3BD0" w:rsidRDefault="00497817" w14:paraId="70FBC42F" w14:textId="050B956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</w:tcPr>
          <w:p w:rsidRPr="00690792" w:rsidR="004103B3" w:rsidP="004103B3" w:rsidRDefault="004103B3" w14:paraId="05A240DB" w14:textId="44793933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 xml:space="preserve">CURS 1_Introducere în problematica cursului de </w:t>
            </w:r>
            <w:r w:rsidRPr="00690792">
              <w:rPr>
                <w:rFonts w:ascii="Times New Roman" w:hAnsi="Times New Roman"/>
                <w:b/>
                <w:i/>
                <w:sz w:val="24"/>
                <w:szCs w:val="24"/>
              </w:rPr>
              <w:t>Autocunoaştere şi dezvoltare  personală</w:t>
            </w:r>
            <w:r w:rsidRPr="0069079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>Noțiuni generale. Clarificari conceptuale.Definiții.Modalităţi de realizare.</w:t>
            </w:r>
          </w:p>
        </w:tc>
        <w:tc>
          <w:tcPr>
            <w:tcW w:w="857" w:type="dxa"/>
            <w:vAlign w:val="center"/>
          </w:tcPr>
          <w:p w:rsidRPr="00690792" w:rsidR="002A2A27" w:rsidP="000B3BD0" w:rsidRDefault="004103B3" w14:paraId="3C9EB5C0" w14:textId="511088E1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2A2A27" w:rsidTr="00E176AD" w14:paraId="18ABA96D" w14:textId="77777777">
        <w:trPr>
          <w:jc w:val="center"/>
        </w:trPr>
        <w:tc>
          <w:tcPr>
            <w:tcW w:w="851" w:type="dxa"/>
            <w:vAlign w:val="center"/>
          </w:tcPr>
          <w:p w:rsidRPr="00AD6760" w:rsidR="002A2A27" w:rsidP="000B3BD0" w:rsidRDefault="008D1A77" w14:paraId="748F843E" w14:textId="247DB6A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</w:tcPr>
          <w:p w:rsidRPr="00690792" w:rsidR="002A2A27" w:rsidP="000B3BD0" w:rsidRDefault="004103B3" w14:paraId="40D13369" w14:textId="1A8E2B3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CURS 2_</w:t>
            </w:r>
            <w:r w:rsidRPr="00690792">
              <w:rPr>
                <w:rFonts w:ascii="Times New Roman" w:hAnsi="Times New Roman"/>
                <w:i/>
                <w:sz w:val="24"/>
                <w:szCs w:val="24"/>
              </w:rPr>
              <w:t>Să te cunoști pentru a te schimba: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 xml:space="preserve"> cunoașterea de sine și imaginea de sine.</w:t>
            </w:r>
          </w:p>
        </w:tc>
        <w:tc>
          <w:tcPr>
            <w:tcW w:w="857" w:type="dxa"/>
            <w:vAlign w:val="center"/>
          </w:tcPr>
          <w:p w:rsidRPr="00690792" w:rsidR="002A2A27" w:rsidP="000B3BD0" w:rsidRDefault="004103B3" w14:paraId="34AE2AC5" w14:textId="38BF7FE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00E176AD" w14:paraId="389DF12A" w14:textId="77777777">
        <w:trPr>
          <w:jc w:val="center"/>
        </w:trPr>
        <w:tc>
          <w:tcPr>
            <w:tcW w:w="851" w:type="dxa"/>
            <w:vAlign w:val="center"/>
          </w:tcPr>
          <w:p w:rsidRPr="00AD6760" w:rsidR="004103B3" w:rsidP="000B3BD0" w:rsidRDefault="004103B3" w14:paraId="0C8F769E" w14:textId="64E74B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</w:tcPr>
          <w:p w:rsidRPr="00690792" w:rsidR="004103B3" w:rsidP="000B3BD0" w:rsidRDefault="004103B3" w14:paraId="76C651D4" w14:textId="2C0B74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CURS 3_Autoevaluarea și stima de sine</w:t>
            </w:r>
          </w:p>
        </w:tc>
        <w:tc>
          <w:tcPr>
            <w:tcW w:w="857" w:type="dxa"/>
            <w:vAlign w:val="center"/>
          </w:tcPr>
          <w:p w:rsidRPr="00690792" w:rsidR="004103B3" w:rsidP="000B3BD0" w:rsidRDefault="004103B3" w14:paraId="313E2854" w14:textId="0E6AA2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00E176AD" w14:paraId="2CC7EA92" w14:textId="77777777">
        <w:trPr>
          <w:jc w:val="center"/>
        </w:trPr>
        <w:tc>
          <w:tcPr>
            <w:tcW w:w="851" w:type="dxa"/>
            <w:vAlign w:val="center"/>
          </w:tcPr>
          <w:p w:rsidRPr="00AD6760" w:rsidR="004103B3" w:rsidP="000B3BD0" w:rsidRDefault="004103B3" w14:paraId="1E399926" w14:textId="3388CF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</w:tcPr>
          <w:p w:rsidRPr="00690792" w:rsidR="004103B3" w:rsidP="000B3BD0" w:rsidRDefault="004103B3" w14:paraId="22B505D2" w14:textId="5D66563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CURS 4_Afectivitate și comportament: cadru conceptual, tipuri de emoţii, cauze, autoreglarea emoţională și starea de bine, inteligența emoțională, teoriile atașamentului și implicații pentru starea de bine</w:t>
            </w:r>
          </w:p>
        </w:tc>
        <w:tc>
          <w:tcPr>
            <w:tcW w:w="857" w:type="dxa"/>
            <w:vAlign w:val="center"/>
          </w:tcPr>
          <w:p w:rsidRPr="00690792" w:rsidR="004103B3" w:rsidP="000B3BD0" w:rsidRDefault="004103B3" w14:paraId="15AD19EA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00E176AD" w14:paraId="0CBD9111" w14:textId="77777777">
        <w:trPr>
          <w:jc w:val="center"/>
        </w:trPr>
        <w:tc>
          <w:tcPr>
            <w:tcW w:w="851" w:type="dxa"/>
            <w:vAlign w:val="center"/>
          </w:tcPr>
          <w:p w:rsidRPr="00AD6760" w:rsidR="004103B3" w:rsidP="000B3BD0" w:rsidRDefault="004103B3" w14:paraId="0C7E9E3C" w14:textId="22901F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</w:tcPr>
          <w:p w:rsidRPr="00690792" w:rsidR="004103B3" w:rsidP="004103B3" w:rsidRDefault="004103B3" w14:paraId="70892A4D" w14:textId="00128D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 xml:space="preserve">CURS 5_Cum vom preda preşcolarilor şi şcolarilor mici </w:t>
            </w:r>
            <w:r w:rsidRPr="00690792">
              <w:rPr>
                <w:rFonts w:ascii="Times New Roman" w:hAnsi="Times New Roman"/>
                <w:b/>
                <w:i/>
                <w:sz w:val="24"/>
                <w:szCs w:val="24"/>
              </w:rPr>
              <w:t>Dezvoltare personală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>?</w:t>
            </w:r>
          </w:p>
        </w:tc>
        <w:tc>
          <w:tcPr>
            <w:tcW w:w="857" w:type="dxa"/>
            <w:vAlign w:val="center"/>
          </w:tcPr>
          <w:p w:rsidRPr="00690792" w:rsidR="004103B3" w:rsidP="000B3BD0" w:rsidRDefault="004103B3" w14:paraId="5928C940" w14:textId="6BF9AB1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00E176AD" w14:paraId="63209E08" w14:textId="77777777">
        <w:trPr>
          <w:jc w:val="center"/>
        </w:trPr>
        <w:tc>
          <w:tcPr>
            <w:tcW w:w="851" w:type="dxa"/>
            <w:vAlign w:val="center"/>
          </w:tcPr>
          <w:p w:rsidR="004103B3" w:rsidP="000B3BD0" w:rsidRDefault="004103B3" w14:paraId="2277214C" w14:textId="238043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</w:tcPr>
          <w:p w:rsidRPr="00690792" w:rsidR="004103B3" w:rsidP="000B3BD0" w:rsidRDefault="004103B3" w14:paraId="4F452B76" w14:textId="0169F96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CURS 6_Mindfulness pentru profesori și copii</w:t>
            </w:r>
          </w:p>
        </w:tc>
        <w:tc>
          <w:tcPr>
            <w:tcW w:w="857" w:type="dxa"/>
            <w:vAlign w:val="center"/>
          </w:tcPr>
          <w:p w:rsidRPr="00690792" w:rsidR="004103B3" w:rsidP="000B3BD0" w:rsidRDefault="004103B3" w14:paraId="2BA13951" w14:textId="01369A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00E176AD" w14:paraId="10A541BF" w14:textId="77777777">
        <w:trPr>
          <w:jc w:val="center"/>
        </w:trPr>
        <w:tc>
          <w:tcPr>
            <w:tcW w:w="851" w:type="dxa"/>
            <w:vAlign w:val="center"/>
          </w:tcPr>
          <w:p w:rsidR="004103B3" w:rsidP="000B3BD0" w:rsidRDefault="004103B3" w14:paraId="34504CFC" w14:textId="51EFC76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</w:tcPr>
          <w:p w:rsidRPr="00690792" w:rsidR="004103B3" w:rsidP="000B3BD0" w:rsidRDefault="004103B3" w14:paraId="07A635DE" w14:textId="5E234B9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CURS 7_</w:t>
            </w:r>
            <w:r w:rsidRPr="00690792">
              <w:rPr>
                <w:rFonts w:ascii="Times New Roman" w:hAnsi="Times New Roman"/>
                <w:sz w:val="24"/>
                <w:szCs w:val="24"/>
                <w:lang w:val="vi-VN"/>
              </w:rPr>
              <w:t>Autoeficacitate. Viziune și reușită personală: aspirații, modele de gândire și acțiune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7" w:type="dxa"/>
            <w:vAlign w:val="center"/>
          </w:tcPr>
          <w:p w:rsidRPr="00690792" w:rsidR="004103B3" w:rsidP="000B3BD0" w:rsidRDefault="004103B3" w14:paraId="0E6D42B8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Pr="00AD6760" w:rsidR="00F972C4" w:rsidTr="00E176AD" w14:paraId="57D01962" w14:textId="77777777">
        <w:trPr>
          <w:jc w:val="center"/>
        </w:trPr>
        <w:tc>
          <w:tcPr>
            <w:tcW w:w="851" w:type="dxa"/>
          </w:tcPr>
          <w:p w:rsidRPr="00AD6760" w:rsidR="00F972C4" w:rsidP="000B3BD0" w:rsidRDefault="00F972C4" w14:paraId="525731DE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:rsidRPr="00690792" w:rsidR="00F972C4" w:rsidP="000B3BD0" w:rsidRDefault="00F972C4" w14:paraId="7620E052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:rsidRPr="00690792" w:rsidR="00F972C4" w:rsidP="000B3BD0" w:rsidRDefault="004103B3" w14:paraId="664A9F59" w14:textId="47BCD0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AD6760" w:rsidR="00F972C4" w:rsidTr="00690792" w14:paraId="210E37E8" w14:textId="77777777">
        <w:trPr>
          <w:jc w:val="center"/>
        </w:trPr>
        <w:tc>
          <w:tcPr>
            <w:tcW w:w="10537" w:type="dxa"/>
            <w:gridSpan w:val="3"/>
            <w:shd w:val="clear" w:color="auto" w:fill="auto"/>
          </w:tcPr>
          <w:p w:rsidRPr="00690792" w:rsidR="00F972C4" w:rsidP="00A343BA" w:rsidRDefault="1B82A3CE" w14:paraId="494D1DED" w14:textId="154E14C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Bibliografie:</w:t>
            </w:r>
          </w:p>
          <w:p w:rsidRPr="00690792" w:rsidR="009E64C2" w:rsidP="004103B3" w:rsidRDefault="004103B3" w14:paraId="0E87AE67" w14:textId="59B10BE6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Neacșu, M.-G. (2025). </w:t>
            </w:r>
            <w:r w:rsidRPr="0069079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 xml:space="preserve">Autocunoaștere și dezvoltare personală.Suport de curs </w:t>
            </w:r>
            <w:r w:rsidRPr="00690792" w:rsidR="009E64C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electronic</w:t>
            </w:r>
            <w:r w:rsidRPr="00690792" w:rsidR="009E64C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69079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(</w:t>
            </w:r>
            <w:r w:rsidRPr="00690792" w:rsidR="009E64C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Moodle</w:t>
            </w:r>
            <w:r w:rsidRPr="0069079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  <w:r w:rsidRPr="00690792" w:rsidR="00F054F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</w:p>
          <w:p w:rsidRPr="00690792" w:rsidR="004103B3" w:rsidP="004103B3" w:rsidRDefault="004103B3" w14:paraId="3912B471" w14:textId="49DF679C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>Boncu, Șt., Holman, A. coord. (2020).</w:t>
            </w:r>
            <w:r w:rsidRPr="00690792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Cum gândim în viața de zi cu zi</w:t>
            </w: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>. Polirom;</w:t>
            </w:r>
          </w:p>
          <w:p w:rsidRPr="00690792" w:rsidR="004103B3" w:rsidP="004103B3" w:rsidRDefault="004103B3" w14:paraId="1DA115BD" w14:textId="1BDACE68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 xml:space="preserve">Brian R. Little (2020). </w:t>
            </w:r>
            <w:r w:rsidRPr="00690792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Psihologia personalității și arta de a te simți bine</w:t>
            </w: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>.Litera;</w:t>
            </w:r>
          </w:p>
          <w:p w:rsidRPr="00690792" w:rsidR="004103B3" w:rsidP="004103B3" w:rsidRDefault="004103B3" w14:paraId="47CBC076" w14:textId="77777777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>Bujor, L.. (2019).</w:t>
            </w:r>
            <w:r w:rsidRPr="00690792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Reglarea emoțională</w:t>
            </w: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>. Institutul european;</w:t>
            </w:r>
          </w:p>
          <w:p w:rsidRPr="00690792" w:rsidR="004103B3" w:rsidP="004103B3" w:rsidRDefault="004103B3" w14:paraId="6EA34FAC" w14:textId="56878AB4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 w:eastAsia="Calibri"/>
                <w:sz w:val="24"/>
                <w:szCs w:val="24"/>
              </w:rPr>
              <w:t>David, D. (2014).D</w:t>
            </w:r>
            <w:r w:rsidRPr="00690792">
              <w:rPr>
                <w:rFonts w:ascii="Times New Roman" w:hAnsi="Times New Roman" w:eastAsia="Calibri"/>
                <w:i/>
                <w:sz w:val="24"/>
                <w:szCs w:val="24"/>
              </w:rPr>
              <w:t>ezvoltare personală și socială.Eseuri și convorbiri despre viață cu psihologul Daniel David</w:t>
            </w:r>
            <w:r w:rsidRPr="00690792">
              <w:rPr>
                <w:rFonts w:ascii="Times New Roman" w:hAnsi="Times New Roman" w:eastAsia="Calibri"/>
                <w:sz w:val="24"/>
                <w:szCs w:val="24"/>
              </w:rPr>
              <w:t>. Polirom;</w:t>
            </w:r>
          </w:p>
          <w:p w:rsidRPr="00690792" w:rsidR="004103B3" w:rsidP="004103B3" w:rsidRDefault="004103B3" w14:paraId="0A346D67" w14:textId="705E9F53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 w:eastAsia="Calibri"/>
                <w:sz w:val="24"/>
                <w:szCs w:val="24"/>
              </w:rPr>
              <w:t xml:space="preserve">Deacon, L.(2017). </w:t>
            </w:r>
            <w:r w:rsidRPr="00690792">
              <w:rPr>
                <w:rFonts w:ascii="Times New Roman" w:hAnsi="Times New Roman" w:eastAsia="Calibri"/>
                <w:i/>
                <w:sz w:val="24"/>
                <w:szCs w:val="24"/>
              </w:rPr>
              <w:t>Psihologie.Cum să te înțelegi pe tine însuți și pe ceilalți</w:t>
            </w:r>
            <w:r w:rsidRPr="00690792">
              <w:rPr>
                <w:rFonts w:ascii="Times New Roman" w:hAnsi="Times New Roman" w:eastAsia="Calibri"/>
                <w:sz w:val="24"/>
                <w:szCs w:val="24"/>
              </w:rPr>
              <w:t>. Meteor Publishing</w:t>
            </w:r>
          </w:p>
          <w:p w:rsidRPr="00690792" w:rsidR="004103B3" w:rsidP="004103B3" w:rsidRDefault="004103B3" w14:paraId="1855BBE5" w14:textId="22057A3F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 w:eastAsia="Calibri"/>
                <w:sz w:val="24"/>
                <w:szCs w:val="24"/>
              </w:rPr>
              <w:t xml:space="preserve">Goleman, D. (2001). </w:t>
            </w:r>
            <w:r w:rsidRPr="00690792">
              <w:rPr>
                <w:rFonts w:ascii="Times New Roman" w:hAnsi="Times New Roman" w:eastAsia="Calibri"/>
                <w:i/>
                <w:sz w:val="24"/>
                <w:szCs w:val="24"/>
              </w:rPr>
              <w:t>Inteligenta emoțională</w:t>
            </w:r>
            <w:r w:rsidRPr="00690792">
              <w:rPr>
                <w:rFonts w:ascii="Times New Roman" w:hAnsi="Times New Roman" w:eastAsia="Calibri"/>
                <w:sz w:val="24"/>
                <w:szCs w:val="24"/>
              </w:rPr>
              <w:t>. Curtea Veche;</w:t>
            </w:r>
          </w:p>
          <w:p w:rsidRPr="00690792" w:rsidR="004103B3" w:rsidP="004103B3" w:rsidRDefault="004103B3" w14:paraId="2C1611DD" w14:textId="54AC9745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 w:eastAsia="Calibri"/>
                <w:sz w:val="24"/>
                <w:szCs w:val="24"/>
              </w:rPr>
              <w:t>Haddou, M.(2011).</w:t>
            </w:r>
            <w:r w:rsidRPr="00690792">
              <w:rPr>
                <w:rFonts w:ascii="Times New Roman" w:hAnsi="Times New Roman" w:eastAsia="Calibri"/>
                <w:i/>
                <w:sz w:val="24"/>
                <w:szCs w:val="24"/>
              </w:rPr>
              <w:t>Cum să-ți întărești încrederea în tine</w:t>
            </w:r>
            <w:r w:rsidRPr="00690792">
              <w:rPr>
                <w:rFonts w:ascii="Times New Roman" w:hAnsi="Times New Roman" w:eastAsia="Calibri"/>
                <w:sz w:val="24"/>
                <w:szCs w:val="24"/>
              </w:rPr>
              <w:t>. Trei;</w:t>
            </w:r>
          </w:p>
          <w:p w:rsidRPr="00690792" w:rsidR="004103B3" w:rsidP="004103B3" w:rsidRDefault="004103B3" w14:paraId="6463CF12" w14:textId="2DE99A55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 xml:space="preserve">Ionescu, C.E.(2022). </w:t>
            </w:r>
            <w:r w:rsidRPr="00690792">
              <w:rPr>
                <w:rFonts w:ascii="Times New Roman" w:hAnsi="Times New Roman"/>
                <w:i/>
                <w:sz w:val="24"/>
                <w:szCs w:val="24"/>
              </w:rPr>
              <w:t>Autocunoaștere și dezvoltare personala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 xml:space="preserve"> - curs în format pdf.</w:t>
            </w:r>
          </w:p>
          <w:p w:rsidRPr="00690792" w:rsidR="004103B3" w:rsidP="004103B3" w:rsidRDefault="004103B3" w14:paraId="640BD7A7" w14:textId="77777777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 w:eastAsia="Calibri"/>
                <w:sz w:val="24"/>
                <w:szCs w:val="24"/>
              </w:rPr>
              <w:t>Ionescu,  D. (2020).Analiză și dezvoltare personală.Psihologia autodeterminării. Polirom;</w:t>
            </w:r>
          </w:p>
          <w:p w:rsidRPr="00690792" w:rsidR="004103B3" w:rsidP="004103B3" w:rsidRDefault="004103B3" w14:paraId="355D1402" w14:textId="4C5F06A5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 w:eastAsia="Calibri"/>
                <w:sz w:val="24"/>
                <w:szCs w:val="24"/>
              </w:rPr>
              <w:t>Jennings, P., A. (2017).</w:t>
            </w:r>
            <w:r w:rsidRPr="00690792">
              <w:rPr>
                <w:rFonts w:ascii="Times New Roman" w:hAnsi="Times New Roman" w:eastAsia="Calibri"/>
                <w:i/>
                <w:sz w:val="24"/>
                <w:szCs w:val="24"/>
              </w:rPr>
              <w:t>Mindfulness pentru profesori</w:t>
            </w:r>
            <w:r w:rsidRPr="00690792">
              <w:rPr>
                <w:rFonts w:ascii="Times New Roman" w:hAnsi="Times New Roman" w:eastAsia="Calibri"/>
                <w:sz w:val="24"/>
                <w:szCs w:val="24"/>
              </w:rPr>
              <w:t xml:space="preserve">. Herald; </w:t>
            </w:r>
          </w:p>
          <w:p w:rsidRPr="00690792" w:rsidR="004103B3" w:rsidP="004103B3" w:rsidRDefault="004103B3" w14:paraId="4ED5719C" w14:textId="77777777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Manualele de Dezvoltare personală în vigoare la ciclul primar (</w:t>
            </w:r>
            <w:hyperlink w:history="1" r:id="rId12">
              <w:r w:rsidRPr="00690792">
                <w:rPr>
                  <w:rStyle w:val="Hyperlink"/>
                  <w:rFonts w:ascii="Times New Roman" w:hAnsi="Times New Roman"/>
                  <w:sz w:val="24"/>
                  <w:szCs w:val="24"/>
                </w:rPr>
                <w:t>www.manualedigitale.ro</w:t>
              </w:r>
            </w:hyperlink>
            <w:r w:rsidRPr="00690792">
              <w:rPr>
                <w:rFonts w:ascii="Times New Roman" w:hAnsi="Times New Roman"/>
                <w:sz w:val="24"/>
                <w:szCs w:val="24"/>
              </w:rPr>
              <w:t xml:space="preserve">) </w:t>
            </w:r>
          </w:p>
          <w:p w:rsidRPr="00690792" w:rsidR="004103B3" w:rsidP="004103B3" w:rsidRDefault="004103B3" w14:paraId="6D744230" w14:textId="1B4FBCC1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 xml:space="preserve">Markway, B., Ampel, C. (2021). </w:t>
            </w:r>
            <w:r w:rsidRPr="00690792">
              <w:rPr>
                <w:rFonts w:ascii="Times New Roman" w:hAnsi="Times New Roman"/>
                <w:i/>
                <w:sz w:val="24"/>
                <w:szCs w:val="24"/>
              </w:rPr>
              <w:t>Cum să ai încredere în tine Învinge-ți anxietatea și obține ceea ce îți dorești.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>Polirom;</w:t>
            </w:r>
          </w:p>
          <w:p w:rsidRPr="00690792" w:rsidR="004103B3" w:rsidP="004103B3" w:rsidRDefault="004103B3" w14:paraId="201C2772" w14:textId="35BFFE2A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 w:eastAsia="Calibri"/>
                <w:sz w:val="24"/>
                <w:szCs w:val="24"/>
              </w:rPr>
              <w:t>Mckay, M.,  Wood, C.J.,Brantley, J. (2021).</w:t>
            </w:r>
            <w:r w:rsidRPr="00690792">
              <w:rPr>
                <w:rFonts w:ascii="Times New Roman" w:hAnsi="Times New Roman" w:eastAsia="Calibri"/>
                <w:i/>
                <w:sz w:val="24"/>
                <w:szCs w:val="24"/>
              </w:rPr>
              <w:t>Cum să-ți gestionezi emoțiile copeșitoare și să-ți recapeți autocontrolul</w:t>
            </w:r>
            <w:r w:rsidRPr="00690792">
              <w:rPr>
                <w:rFonts w:ascii="Times New Roman" w:hAnsi="Times New Roman" w:eastAsia="Calibri"/>
                <w:sz w:val="24"/>
                <w:szCs w:val="24"/>
              </w:rPr>
              <w:t>. Ed.Herald;</w:t>
            </w:r>
          </w:p>
          <w:p w:rsidRPr="00690792" w:rsidR="004103B3" w:rsidP="00183E4E" w:rsidRDefault="00BB5A6F" w14:paraId="7C229AA1" w14:textId="39996611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hyperlink w:history="1" r:id="rId13">
              <w:r w:rsidRPr="00690792" w:rsidR="004103B3">
                <w:rPr>
                  <w:rStyle w:val="Hyperlink"/>
                  <w:rFonts w:ascii="Times New Roman" w:hAnsi="Times New Roman"/>
                  <w:color w:val="000000"/>
                  <w:sz w:val="24"/>
                  <w:szCs w:val="24"/>
                  <w:u w:val="none"/>
                  <w:shd w:val="clear" w:color="auto" w:fill="FFFFFF"/>
                </w:rPr>
                <w:t>Mikulovic</w:t>
              </w:r>
            </w:hyperlink>
            <w:r w:rsidRPr="00690792" w:rsidR="004103B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, S.-C. (2021).</w:t>
            </w:r>
            <w:r w:rsidRPr="00690792" w:rsidR="004103B3">
              <w:rPr>
                <w:rFonts w:ascii="Times New Roman" w:hAnsi="Times New Roman"/>
                <w:i/>
                <w:color w:val="000000"/>
                <w:sz w:val="24"/>
                <w:szCs w:val="24"/>
                <w:shd w:val="clear" w:color="auto" w:fill="FFFFFF"/>
              </w:rPr>
              <w:t>Tehnici de comunicare și dezvoltare personală</w:t>
            </w:r>
            <w:r w:rsidRPr="00690792" w:rsidR="004103B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.Editura Universitară</w:t>
            </w:r>
          </w:p>
          <w:p w:rsidRPr="00690792" w:rsidR="00F054FF" w:rsidP="004103B3" w:rsidRDefault="004103B3" w14:paraId="53E77217" w14:textId="6EF9D0C8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 xml:space="preserve">Neacșu , I. (2020). </w:t>
            </w:r>
            <w:r w:rsidRPr="00690792">
              <w:rPr>
                <w:rFonts w:ascii="Times New Roman" w:hAnsi="Times New Roman"/>
                <w:i/>
                <w:sz w:val="24"/>
                <w:szCs w:val="24"/>
              </w:rPr>
              <w:t>Educația emoțional-afectivă.Noi explorări, noi strategii</w:t>
            </w:r>
            <w:r w:rsidRPr="00690792" w:rsidR="00183E4E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>Polirom</w:t>
            </w:r>
          </w:p>
          <w:p w:rsidRPr="00690792" w:rsidR="004103B3" w:rsidP="004103B3" w:rsidRDefault="004103B3" w14:paraId="7110BD89" w14:textId="320BFD2C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Opre, A. coord. (2020).</w:t>
            </w:r>
            <w:r w:rsidRPr="00690792">
              <w:rPr>
                <w:rFonts w:ascii="Times New Roman" w:hAnsi="Times New Roman"/>
                <w:i/>
                <w:sz w:val="24"/>
                <w:szCs w:val="24"/>
              </w:rPr>
              <w:t>Dezvoltare personală și coaching.Ghid pentru universități</w:t>
            </w:r>
            <w:r w:rsidRPr="00690792" w:rsidR="00183E4E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hyperlink w:history="1" r:id="rId14">
              <w:r w:rsidRPr="00690792">
                <w:rPr>
                  <w:rStyle w:val="Hyperlink"/>
                  <w:rFonts w:ascii="Times New Roman" w:hAnsi="Times New Roman"/>
                  <w:sz w:val="24"/>
                  <w:szCs w:val="24"/>
                </w:rPr>
                <w:t>file:///C:/Users/AD/Downloads/Ghid-Dezvoltare-personala_studenti_rev1.pdf</w:t>
              </w:r>
            </w:hyperlink>
            <w:r w:rsidRPr="00690792" w:rsidR="00183E4E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Pr="00690792" w:rsidR="004103B3" w:rsidP="004103B3" w:rsidRDefault="004103B3" w14:paraId="2A44212A" w14:textId="49D5FCCD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Pânișoară, I.,O.(2017).</w:t>
            </w:r>
            <w:r w:rsidRPr="00690792">
              <w:rPr>
                <w:rFonts w:ascii="Times New Roman" w:hAnsi="Times New Roman"/>
                <w:i/>
                <w:sz w:val="24"/>
                <w:szCs w:val="24"/>
              </w:rPr>
              <w:t>Ghidul profesorului</w:t>
            </w:r>
            <w:r w:rsidRPr="00690792" w:rsidR="00183E4E">
              <w:rPr>
                <w:rFonts w:ascii="Times New Roman" w:hAnsi="Times New Roman"/>
                <w:sz w:val="24"/>
                <w:szCs w:val="24"/>
              </w:rPr>
              <w:t>.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>Polirom;</w:t>
            </w:r>
          </w:p>
          <w:p w:rsidRPr="00690792" w:rsidR="004103B3" w:rsidP="004103B3" w:rsidRDefault="004103B3" w14:paraId="12B90D6B" w14:textId="59A7602A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>Peck, S., M. (2019).</w:t>
            </w:r>
            <w:r w:rsidRPr="00690792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Drumul către tine însuți</w:t>
            </w:r>
            <w:r w:rsidRPr="00690792" w:rsidR="00183E4E">
              <w:rPr>
                <w:rFonts w:ascii="Times New Roman" w:hAnsi="Times New Roman"/>
                <w:color w:val="222222"/>
                <w:sz w:val="24"/>
                <w:szCs w:val="24"/>
              </w:rPr>
              <w:t>. Cur</w:t>
            </w: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>tea Veche;</w:t>
            </w:r>
          </w:p>
          <w:p w:rsidRPr="00690792" w:rsidR="004103B3" w:rsidP="004103B3" w:rsidRDefault="004103B3" w14:paraId="60448E72" w14:textId="684A798F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 xml:space="preserve">Siegel, D., J. (2021). </w:t>
            </w:r>
            <w:r w:rsidRPr="00690792">
              <w:rPr>
                <w:rFonts w:ascii="Times New Roman" w:hAnsi="Times New Roman"/>
                <w:i/>
                <w:sz w:val="24"/>
                <w:szCs w:val="24"/>
              </w:rPr>
              <w:t>Mindsight-noua știință a transformării personale</w:t>
            </w:r>
            <w:r w:rsidRPr="00690792" w:rsidR="00183E4E">
              <w:rPr>
                <w:rFonts w:ascii="Times New Roman" w:hAnsi="Times New Roman"/>
                <w:sz w:val="24"/>
                <w:szCs w:val="24"/>
              </w:rPr>
              <w:t>.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>Herald;</w:t>
            </w:r>
          </w:p>
          <w:p w:rsidRPr="00690792" w:rsidR="004103B3" w:rsidP="004103B3" w:rsidRDefault="004103B3" w14:paraId="41199DAE" w14:textId="41FA6FFB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>Siegel, D., J. (2021).</w:t>
            </w:r>
            <w:r w:rsidRPr="00690792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Neuroștiința fericirii.Dezvoltarea conștientă a creierului către armonie și</w:t>
            </w:r>
            <w:r w:rsidRPr="00690792">
              <w:rPr>
                <w:rFonts w:ascii="Times New Roman" w:hAnsi="Times New Roman"/>
                <w:color w:val="222222"/>
                <w:sz w:val="24"/>
                <w:szCs w:val="24"/>
              </w:rPr>
              <w:t xml:space="preserve"> </w:t>
            </w:r>
            <w:r w:rsidRPr="00690792" w:rsidR="00183E4E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interare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>.Herald.</w:t>
            </w:r>
          </w:p>
          <w:p w:rsidRPr="00690792" w:rsidR="004103B3" w:rsidP="004103B3" w:rsidRDefault="004103B3" w14:paraId="0EC2F621" w14:textId="2DA9DCA5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 xml:space="preserve">Stewart, W., Braun, M. (2020). </w:t>
            </w:r>
            <w:r w:rsidRPr="00690792">
              <w:rPr>
                <w:rFonts w:ascii="Times New Roman" w:hAnsi="Times New Roman"/>
                <w:i/>
                <w:sz w:val="24"/>
                <w:szCs w:val="24"/>
              </w:rPr>
              <w:t>Mindfulness pentru copii</w:t>
            </w:r>
            <w:r w:rsidRPr="00690792">
              <w:rPr>
                <w:rFonts w:ascii="Times New Roman" w:hAnsi="Times New Roman" w:eastAsia="Calibri"/>
                <w:i/>
                <w:sz w:val="24"/>
                <w:szCs w:val="24"/>
              </w:rPr>
              <w:t xml:space="preserve">. </w:t>
            </w:r>
            <w:r w:rsidRPr="00690792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50 de exercitii de constientizare pentru intelegere, concentrare si calm</w:t>
            </w:r>
            <w:r w:rsidRPr="00690792">
              <w:rPr>
                <w:rFonts w:ascii="Times New Roman" w:hAnsi="Times New Roman"/>
                <w:bCs/>
                <w:iCs/>
                <w:sz w:val="24"/>
                <w:szCs w:val="24"/>
              </w:rPr>
              <w:t>Didactica</w:t>
            </w:r>
            <w:r w:rsidRPr="00690792" w:rsidR="00183E4E">
              <w:rPr>
                <w:rFonts w:ascii="Times New Roman" w:hAnsi="Times New Roman"/>
                <w:bCs/>
                <w:iCs/>
                <w:sz w:val="24"/>
                <w:szCs w:val="24"/>
              </w:rPr>
              <w:t>.</w:t>
            </w:r>
            <w:r w:rsidRPr="00690792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Publishing House</w:t>
            </w:r>
          </w:p>
          <w:p w:rsidRPr="00690792" w:rsidR="004103B3" w:rsidP="004103B3" w:rsidRDefault="004103B3" w14:paraId="14F5496B" w14:textId="73D320C8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color w:val="000000" w:themeColor="text1"/>
                <w:sz w:val="24"/>
                <w:szCs w:val="24"/>
              </w:rPr>
            </w:pPr>
            <w:r w:rsidRPr="00690792">
              <w:rPr>
                <w:rFonts w:ascii="Times New Roman" w:hAnsi="Times New Roman" w:eastAsia="Calibri"/>
                <w:sz w:val="24"/>
                <w:szCs w:val="24"/>
              </w:rPr>
              <w:t>Szentágotai- Tătar A., David D.(2017).</w:t>
            </w:r>
            <w:r w:rsidRPr="00690792">
              <w:rPr>
                <w:rFonts w:ascii="Times New Roman" w:hAnsi="Times New Roman" w:eastAsia="Calibri"/>
                <w:i/>
                <w:sz w:val="24"/>
                <w:szCs w:val="24"/>
              </w:rPr>
              <w:t>Tratat de psihologie pozitivă</w:t>
            </w:r>
            <w:r w:rsidRPr="00690792" w:rsidR="00183E4E">
              <w:rPr>
                <w:rFonts w:ascii="Times New Roman" w:hAnsi="Times New Roman" w:eastAsia="Calibri"/>
                <w:sz w:val="24"/>
                <w:szCs w:val="24"/>
              </w:rPr>
              <w:t xml:space="preserve">. </w:t>
            </w:r>
            <w:r w:rsidRPr="00690792">
              <w:rPr>
                <w:rFonts w:ascii="Times New Roman" w:hAnsi="Times New Roman"/>
                <w:sz w:val="24"/>
                <w:szCs w:val="24"/>
              </w:rPr>
              <w:t>Polirom</w:t>
            </w:r>
          </w:p>
        </w:tc>
      </w:tr>
    </w:tbl>
    <w:p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AD6760" w:rsidR="00AD6760" w:rsidTr="00E176AD" w14:paraId="3642EC7C" w14:textId="77777777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:rsidRPr="00FB55B0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924485" w:rsidR="00AD6760" w:rsidTr="00E176AD" w14:paraId="6B577D84" w14:textId="77777777">
        <w:trPr>
          <w:trHeight w:val="310"/>
          <w:jc w:val="center"/>
        </w:trPr>
        <w:tc>
          <w:tcPr>
            <w:tcW w:w="850" w:type="dxa"/>
            <w:vAlign w:val="center"/>
          </w:tcPr>
          <w:p w:rsidRPr="00FB55B0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:rsidRPr="00FB55B0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:rsidRPr="00FB55B0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45017B" w:rsidR="00690792" w:rsidTr="00E176AD" w14:paraId="10F798F8" w14:textId="77777777">
        <w:trPr>
          <w:trHeight w:val="310"/>
          <w:jc w:val="center"/>
        </w:trPr>
        <w:tc>
          <w:tcPr>
            <w:tcW w:w="850" w:type="dxa"/>
          </w:tcPr>
          <w:p w:rsidRPr="00FB55B0" w:rsidR="00690792" w:rsidP="000B3BD0" w:rsidRDefault="00690792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</w:tcPr>
          <w:p w:rsidRPr="00690792" w:rsidR="00690792" w:rsidP="00690792" w:rsidRDefault="00690792" w14:paraId="33FD776F" w14:textId="1B28B43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S1_Seminar introductiv:  ice-breaking pentru intercunoaștere și aplicații pentru facilitarea cunoaşterii de sine și a propriului sistem de valori (fișa 1 cu aplicații)</w:t>
            </w:r>
          </w:p>
        </w:tc>
        <w:tc>
          <w:tcPr>
            <w:tcW w:w="895" w:type="dxa"/>
            <w:vAlign w:val="center"/>
          </w:tcPr>
          <w:p w:rsidRPr="00690792" w:rsidR="00690792" w:rsidP="000B3BD0" w:rsidRDefault="00690792" w14:paraId="1DDBB69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00E176AD" w14:paraId="41A147A3" w14:textId="77777777">
        <w:trPr>
          <w:trHeight w:val="310"/>
          <w:jc w:val="center"/>
        </w:trPr>
        <w:tc>
          <w:tcPr>
            <w:tcW w:w="850" w:type="dxa"/>
          </w:tcPr>
          <w:p w:rsidRPr="00FB55B0" w:rsidR="00690792" w:rsidP="000B3BD0" w:rsidRDefault="00690792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</w:tcPr>
          <w:p w:rsidRPr="00690792" w:rsidR="00690792" w:rsidP="000B3BD0" w:rsidRDefault="00690792" w14:paraId="67CC1DCC" w14:textId="1CB1853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S2_Dezvoltarea stimei de sine (fișa 2 cu aplicații)</w:t>
            </w:r>
          </w:p>
        </w:tc>
        <w:tc>
          <w:tcPr>
            <w:tcW w:w="895" w:type="dxa"/>
            <w:vAlign w:val="center"/>
          </w:tcPr>
          <w:p w:rsidRPr="00690792" w:rsidR="00690792" w:rsidP="000B3BD0" w:rsidRDefault="00690792" w14:paraId="1CA0030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00E176AD" w14:paraId="30975062" w14:textId="77777777">
        <w:trPr>
          <w:trHeight w:val="310"/>
          <w:jc w:val="center"/>
        </w:trPr>
        <w:tc>
          <w:tcPr>
            <w:tcW w:w="850" w:type="dxa"/>
          </w:tcPr>
          <w:p w:rsidRPr="00FB55B0" w:rsidR="00690792" w:rsidP="000B3BD0" w:rsidRDefault="00690792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</w:tcPr>
          <w:p w:rsidRPr="00690792" w:rsidR="00690792" w:rsidP="000B3BD0" w:rsidRDefault="00690792" w14:paraId="10FEC278" w14:textId="658FC96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S3_Dezvoltarea  personală a preşcolarilor şi şcolarilor mici (fișa 3 cu aplicații)</w:t>
            </w:r>
          </w:p>
        </w:tc>
        <w:tc>
          <w:tcPr>
            <w:tcW w:w="895" w:type="dxa"/>
            <w:vAlign w:val="center"/>
          </w:tcPr>
          <w:p w:rsidRPr="00690792" w:rsidR="00690792" w:rsidP="000B3BD0" w:rsidRDefault="00690792" w14:paraId="18773775" w14:textId="1914521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00E176AD" w14:paraId="4EC460B4" w14:textId="77777777">
        <w:trPr>
          <w:trHeight w:val="310"/>
          <w:jc w:val="center"/>
        </w:trPr>
        <w:tc>
          <w:tcPr>
            <w:tcW w:w="850" w:type="dxa"/>
          </w:tcPr>
          <w:p w:rsidRPr="00FB55B0" w:rsidR="00690792" w:rsidP="000B3BD0" w:rsidRDefault="00690792" w14:paraId="37F3810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</w:tcPr>
          <w:p w:rsidRPr="00690792" w:rsidR="00690792" w:rsidP="000B3BD0" w:rsidRDefault="00690792" w14:paraId="13A93FE3" w14:textId="6D997C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S4_Proiectarea unei activități educative de autocunoaştere şi dezvoltare personală pentru preșcolari și școlarii mici (fișa 4 cu aplicații)</w:t>
            </w:r>
          </w:p>
        </w:tc>
        <w:tc>
          <w:tcPr>
            <w:tcW w:w="895" w:type="dxa"/>
            <w:vAlign w:val="center"/>
          </w:tcPr>
          <w:p w:rsidRPr="00690792" w:rsidR="00690792" w:rsidP="000B3BD0" w:rsidRDefault="00690792" w14:paraId="5F049B3D" w14:textId="740EA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00E176AD" w14:paraId="58CF6DBE" w14:textId="77777777">
        <w:trPr>
          <w:trHeight w:val="310"/>
          <w:jc w:val="center"/>
        </w:trPr>
        <w:tc>
          <w:tcPr>
            <w:tcW w:w="850" w:type="dxa"/>
          </w:tcPr>
          <w:p w:rsidRPr="00FB55B0" w:rsidR="00690792" w:rsidP="000B3BD0" w:rsidRDefault="00690792" w14:paraId="5EBEC8A8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</w:tcPr>
          <w:p w:rsidRPr="00690792" w:rsidR="00690792" w:rsidP="000B3BD0" w:rsidRDefault="00690792" w14:paraId="5824CB1E" w14:textId="0077E6A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S5_Dezbatere: Gestionarea emoțiilor în mediul școlar</w:t>
            </w:r>
          </w:p>
        </w:tc>
        <w:tc>
          <w:tcPr>
            <w:tcW w:w="895" w:type="dxa"/>
            <w:vAlign w:val="center"/>
          </w:tcPr>
          <w:p w:rsidRPr="00690792" w:rsidR="00690792" w:rsidP="000B3BD0" w:rsidRDefault="00690792" w14:paraId="169121EE" w14:textId="25FABD5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00E176AD" w14:paraId="64E74640" w14:textId="77777777">
        <w:trPr>
          <w:trHeight w:val="310"/>
          <w:jc w:val="center"/>
        </w:trPr>
        <w:tc>
          <w:tcPr>
            <w:tcW w:w="850" w:type="dxa"/>
          </w:tcPr>
          <w:p w:rsidRPr="00FB55B0" w:rsidR="00690792" w:rsidP="000B3BD0" w:rsidRDefault="00690792" w14:paraId="28B1FA66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</w:tcPr>
          <w:p w:rsidRPr="00690792" w:rsidR="00690792" w:rsidP="000B3BD0" w:rsidRDefault="00690792" w14:paraId="4EDFF5DE" w14:textId="7344697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S6_Strategii de reglare emoţională şi coping (fișa 5 cu aplicații)</w:t>
            </w:r>
          </w:p>
        </w:tc>
        <w:tc>
          <w:tcPr>
            <w:tcW w:w="895" w:type="dxa"/>
          </w:tcPr>
          <w:p w:rsidRPr="00690792" w:rsidR="00690792" w:rsidP="000B3BD0" w:rsidRDefault="00690792" w14:paraId="00E82530" w14:textId="48BC8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AD6760" w:rsidTr="00E176AD" w14:paraId="35C80DE4" w14:textId="77777777">
        <w:trPr>
          <w:trHeight w:val="310"/>
          <w:jc w:val="center"/>
        </w:trPr>
        <w:tc>
          <w:tcPr>
            <w:tcW w:w="850" w:type="dxa"/>
          </w:tcPr>
          <w:p w:rsidRPr="00FB55B0" w:rsidR="00AD6760" w:rsidP="000B3BD0" w:rsidRDefault="00AD6760" w14:paraId="177EFEB6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</w:tcPr>
          <w:p w:rsidRPr="00690792" w:rsidR="00AD6760" w:rsidP="000B3BD0" w:rsidRDefault="00690792" w14:paraId="7DFE5BEA" w14:textId="424FFF4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S7_Autoevaluarea activității de seminar și analiza reflectivă de grup</w:t>
            </w:r>
          </w:p>
        </w:tc>
        <w:tc>
          <w:tcPr>
            <w:tcW w:w="895" w:type="dxa"/>
          </w:tcPr>
          <w:p w:rsidRPr="00690792" w:rsidR="00AD6760" w:rsidP="000B3BD0" w:rsidRDefault="00690792" w14:paraId="22190B02" w14:textId="1B648C8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AD6760" w:rsidTr="00E176AD" w14:paraId="73EE7879" w14:textId="77777777">
        <w:trPr>
          <w:jc w:val="center"/>
        </w:trPr>
        <w:tc>
          <w:tcPr>
            <w:tcW w:w="850" w:type="dxa"/>
          </w:tcPr>
          <w:p w:rsidRPr="00FB55B0" w:rsidR="00AD6760" w:rsidP="000B3BD0" w:rsidRDefault="00AD6760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:rsidRPr="00FB55B0" w:rsidR="00AD6760" w:rsidP="000B3BD0" w:rsidRDefault="00AD6760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:rsidRPr="00FB55B0" w:rsidR="00AD6760" w:rsidP="000B3BD0" w:rsidRDefault="00690792" w14:paraId="70BF3F5B" w14:textId="5B62701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45017B" w:rsidR="00924485" w:rsidTr="00E176AD" w14:paraId="4A9FE7DB" w14:textId="77777777">
        <w:trPr>
          <w:trHeight w:val="980"/>
          <w:jc w:val="center"/>
        </w:trPr>
        <w:tc>
          <w:tcPr>
            <w:tcW w:w="10485" w:type="dxa"/>
            <w:gridSpan w:val="3"/>
          </w:tcPr>
          <w:p w:rsidRPr="00D16F17" w:rsidR="00924485" w:rsidP="000B3BD0" w:rsidRDefault="1B82A3CE" w14:paraId="7F695DA8" w14:textId="2CF40FE7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16F1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Bibliografie:</w:t>
            </w:r>
          </w:p>
          <w:p w:rsidRPr="004103B3" w:rsidR="00690792" w:rsidP="00690792" w:rsidRDefault="00690792" w14:paraId="4E78DE6C" w14:textId="77777777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Neacșu, M.-G. (2025). </w:t>
            </w:r>
            <w:r w:rsidRPr="004103B3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Autocunoaștere și dezvoltare personală.Suport de curs electronic</w:t>
            </w:r>
            <w:r w:rsidRPr="004103B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(Moodle).</w:t>
            </w:r>
          </w:p>
          <w:p w:rsidRPr="004103B3" w:rsidR="00690792" w:rsidP="00690792" w:rsidRDefault="00690792" w14:paraId="0DF9B885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>Boncu, Șt., Holman, A. coord. (2020).</w:t>
            </w:r>
            <w:r w:rsidRPr="004103B3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Cum gândim în viața de zi cu zi</w:t>
            </w:r>
            <w:r>
              <w:rPr>
                <w:rFonts w:ascii="Times New Roman" w:hAnsi="Times New Roman"/>
                <w:color w:val="222222"/>
                <w:sz w:val="24"/>
                <w:szCs w:val="24"/>
              </w:rPr>
              <w:t xml:space="preserve">. </w:t>
            </w: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>Polirom;</w:t>
            </w:r>
          </w:p>
          <w:p w:rsidRPr="004103B3" w:rsidR="00690792" w:rsidP="00690792" w:rsidRDefault="00690792" w14:paraId="40286D48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 xml:space="preserve">Brian R. Little (2020). </w:t>
            </w:r>
            <w:r w:rsidRPr="004103B3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Psihologia personalității și arta de a te simți bine</w:t>
            </w:r>
            <w:r>
              <w:rPr>
                <w:rFonts w:ascii="Times New Roman" w:hAnsi="Times New Roman"/>
                <w:color w:val="222222"/>
                <w:sz w:val="24"/>
                <w:szCs w:val="24"/>
              </w:rPr>
              <w:t>.</w:t>
            </w: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>Litera;</w:t>
            </w:r>
          </w:p>
          <w:p w:rsidRPr="004103B3" w:rsidR="00690792" w:rsidP="00690792" w:rsidRDefault="00690792" w14:paraId="69F52803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>Bujor, L.. (2019).</w:t>
            </w:r>
            <w:r w:rsidRPr="004103B3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Reglarea emoțională</w:t>
            </w: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>. Institutul european;</w:t>
            </w:r>
          </w:p>
          <w:p w:rsidRPr="004103B3" w:rsidR="00690792" w:rsidP="00690792" w:rsidRDefault="00690792" w14:paraId="7D0CF884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 w:eastAsia="Calibri"/>
                <w:sz w:val="24"/>
                <w:szCs w:val="24"/>
              </w:rPr>
              <w:t>David, D. (2014).D</w:t>
            </w:r>
            <w:r w:rsidRPr="004103B3">
              <w:rPr>
                <w:rFonts w:ascii="Times New Roman" w:hAnsi="Times New Roman" w:eastAsia="Calibri"/>
                <w:i/>
                <w:sz w:val="24"/>
                <w:szCs w:val="24"/>
              </w:rPr>
              <w:t>ezvoltare personală și socială.Eseuri și convorbiri despre viață cu psihologul Daniel David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. </w:t>
            </w:r>
            <w:r w:rsidRPr="004103B3">
              <w:rPr>
                <w:rFonts w:ascii="Times New Roman" w:hAnsi="Times New Roman" w:eastAsia="Calibri"/>
                <w:sz w:val="24"/>
                <w:szCs w:val="24"/>
              </w:rPr>
              <w:t>Polirom;</w:t>
            </w:r>
          </w:p>
          <w:p w:rsidRPr="004103B3" w:rsidR="00690792" w:rsidP="00690792" w:rsidRDefault="00690792" w14:paraId="75A6E2B3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 w:eastAsia="Calibri"/>
                <w:sz w:val="24"/>
                <w:szCs w:val="24"/>
              </w:rPr>
              <w:t xml:space="preserve">Deacon, L.(2017). </w:t>
            </w:r>
            <w:r w:rsidRPr="004103B3">
              <w:rPr>
                <w:rFonts w:ascii="Times New Roman" w:hAnsi="Times New Roman" w:eastAsia="Calibri"/>
                <w:i/>
                <w:sz w:val="24"/>
                <w:szCs w:val="24"/>
              </w:rPr>
              <w:t>Psihologie.Cum să te înțelegi pe tine însuți și pe ceilalți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. </w:t>
            </w:r>
            <w:r w:rsidRPr="004103B3">
              <w:rPr>
                <w:rFonts w:ascii="Times New Roman" w:hAnsi="Times New Roman" w:eastAsia="Calibri"/>
                <w:sz w:val="24"/>
                <w:szCs w:val="24"/>
              </w:rPr>
              <w:t>Meteor Publishing</w:t>
            </w:r>
          </w:p>
          <w:p w:rsidRPr="004103B3" w:rsidR="00690792" w:rsidP="00690792" w:rsidRDefault="00690792" w14:paraId="1E53EBE2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 w:eastAsia="Calibri"/>
                <w:sz w:val="24"/>
                <w:szCs w:val="24"/>
              </w:rPr>
              <w:t xml:space="preserve">Goleman, D. (2001). </w:t>
            </w:r>
            <w:r w:rsidRPr="004103B3">
              <w:rPr>
                <w:rFonts w:ascii="Times New Roman" w:hAnsi="Times New Roman" w:eastAsia="Calibri"/>
                <w:i/>
                <w:sz w:val="24"/>
                <w:szCs w:val="24"/>
              </w:rPr>
              <w:t>Inteligenta emoțională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. </w:t>
            </w:r>
            <w:r w:rsidRPr="004103B3">
              <w:rPr>
                <w:rFonts w:ascii="Times New Roman" w:hAnsi="Times New Roman" w:eastAsia="Calibri"/>
                <w:sz w:val="24"/>
                <w:szCs w:val="24"/>
              </w:rPr>
              <w:t>Curtea Veche;</w:t>
            </w:r>
          </w:p>
          <w:p w:rsidRPr="004103B3" w:rsidR="00690792" w:rsidP="00690792" w:rsidRDefault="00690792" w14:paraId="148D0483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 w:eastAsia="Calibri"/>
                <w:sz w:val="24"/>
                <w:szCs w:val="24"/>
              </w:rPr>
              <w:t>Haddou, M.(2011).</w:t>
            </w:r>
            <w:r w:rsidRPr="004103B3">
              <w:rPr>
                <w:rFonts w:ascii="Times New Roman" w:hAnsi="Times New Roman" w:eastAsia="Calibri"/>
                <w:i/>
                <w:sz w:val="24"/>
                <w:szCs w:val="24"/>
              </w:rPr>
              <w:t>Cum să-ți întărești încrederea în tine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. </w:t>
            </w:r>
            <w:r w:rsidRPr="004103B3">
              <w:rPr>
                <w:rFonts w:ascii="Times New Roman" w:hAnsi="Times New Roman" w:eastAsia="Calibri"/>
                <w:sz w:val="24"/>
                <w:szCs w:val="24"/>
              </w:rPr>
              <w:t>Trei;</w:t>
            </w:r>
          </w:p>
          <w:p w:rsidRPr="004103B3" w:rsidR="00690792" w:rsidP="00690792" w:rsidRDefault="00690792" w14:paraId="00F2CD0A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sz w:val="24"/>
                <w:szCs w:val="24"/>
              </w:rPr>
              <w:t>Ionescu, C.E.(2022)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4103B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103B3">
              <w:rPr>
                <w:rFonts w:ascii="Times New Roman" w:hAnsi="Times New Roman"/>
                <w:i/>
                <w:sz w:val="24"/>
                <w:szCs w:val="24"/>
              </w:rPr>
              <w:t>Autocunoaștere și dezvoltare personala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curs î</w:t>
            </w:r>
            <w:r w:rsidRPr="004103B3">
              <w:rPr>
                <w:rFonts w:ascii="Times New Roman" w:hAnsi="Times New Roman"/>
                <w:sz w:val="24"/>
                <w:szCs w:val="24"/>
              </w:rPr>
              <w:t>n format pdf.</w:t>
            </w:r>
          </w:p>
          <w:p w:rsidRPr="004103B3" w:rsidR="00690792" w:rsidP="00690792" w:rsidRDefault="00690792" w14:paraId="7DB0BBFD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 w:eastAsia="Calibri"/>
                <w:sz w:val="24"/>
                <w:szCs w:val="24"/>
              </w:rPr>
              <w:t>Ionescu,  D. (2020).Analiză și dezvoltare personală.Psihologia autodeterminării. Polirom;</w:t>
            </w:r>
          </w:p>
          <w:p w:rsidRPr="004103B3" w:rsidR="00690792" w:rsidP="00690792" w:rsidRDefault="00690792" w14:paraId="0028E46F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 w:eastAsia="Calibri"/>
                <w:sz w:val="24"/>
                <w:szCs w:val="24"/>
              </w:rPr>
              <w:t>Jennings, P., A. (2017).</w:t>
            </w:r>
            <w:r w:rsidRPr="004103B3">
              <w:rPr>
                <w:rFonts w:ascii="Times New Roman" w:hAnsi="Times New Roman" w:eastAsia="Calibri"/>
                <w:i/>
                <w:sz w:val="24"/>
                <w:szCs w:val="24"/>
              </w:rPr>
              <w:t>Mindfulness pentru profesori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. </w:t>
            </w:r>
            <w:r w:rsidRPr="004103B3">
              <w:rPr>
                <w:rFonts w:ascii="Times New Roman" w:hAnsi="Times New Roman" w:eastAsia="Calibri"/>
                <w:sz w:val="24"/>
                <w:szCs w:val="24"/>
              </w:rPr>
              <w:t xml:space="preserve">Herald; </w:t>
            </w:r>
          </w:p>
          <w:p w:rsidRPr="004103B3" w:rsidR="00690792" w:rsidP="00690792" w:rsidRDefault="00690792" w14:paraId="3BD01738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sz w:val="24"/>
                <w:szCs w:val="24"/>
              </w:rPr>
              <w:t>Manualele de Dezvoltare personală în vigoare la ciclul primar (</w:t>
            </w:r>
            <w:hyperlink w:history="1" r:id="rId15">
              <w:r w:rsidRPr="004103B3">
                <w:rPr>
                  <w:rStyle w:val="Hyperlink"/>
                  <w:rFonts w:ascii="Times New Roman" w:hAnsi="Times New Roman"/>
                  <w:sz w:val="24"/>
                  <w:szCs w:val="24"/>
                </w:rPr>
                <w:t>www.manualedigitale.ro</w:t>
              </w:r>
            </w:hyperlink>
            <w:r w:rsidRPr="004103B3">
              <w:rPr>
                <w:rFonts w:ascii="Times New Roman" w:hAnsi="Times New Roman"/>
                <w:sz w:val="24"/>
                <w:szCs w:val="24"/>
              </w:rPr>
              <w:t xml:space="preserve">) </w:t>
            </w:r>
          </w:p>
          <w:p w:rsidRPr="004103B3" w:rsidR="00690792" w:rsidP="00690792" w:rsidRDefault="00690792" w14:paraId="39178F38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sz w:val="24"/>
                <w:szCs w:val="24"/>
              </w:rPr>
              <w:t xml:space="preserve">Markway, B., Ampel, C. (2021). </w:t>
            </w:r>
            <w:r w:rsidRPr="004103B3">
              <w:rPr>
                <w:rFonts w:ascii="Times New Roman" w:hAnsi="Times New Roman"/>
                <w:i/>
                <w:sz w:val="24"/>
                <w:szCs w:val="24"/>
              </w:rPr>
              <w:t>Cum să ai încredere în tine Învinge-ți anxietatea și obține ceea ce îți dorești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 w:rsidRPr="004103B3">
              <w:rPr>
                <w:rFonts w:ascii="Times New Roman" w:hAnsi="Times New Roman"/>
                <w:sz w:val="24"/>
                <w:szCs w:val="24"/>
              </w:rPr>
              <w:t>Polirom;</w:t>
            </w:r>
          </w:p>
          <w:p w:rsidRPr="004103B3" w:rsidR="00690792" w:rsidP="00690792" w:rsidRDefault="00690792" w14:paraId="57DE3155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 w:eastAsia="Calibri"/>
                <w:sz w:val="24"/>
                <w:szCs w:val="24"/>
              </w:rPr>
              <w:t>Mckay, M.,  Wood, C.J.,Brantley, J. (2021).</w:t>
            </w:r>
            <w:r w:rsidRPr="004103B3">
              <w:rPr>
                <w:rFonts w:ascii="Times New Roman" w:hAnsi="Times New Roman" w:eastAsia="Calibri"/>
                <w:i/>
                <w:sz w:val="24"/>
                <w:szCs w:val="24"/>
              </w:rPr>
              <w:t>Cum să-ți gestionezi emoțiile copeșitoare și să-ți recapeți autocontrolul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. </w:t>
            </w:r>
            <w:r w:rsidRPr="004103B3">
              <w:rPr>
                <w:rFonts w:ascii="Times New Roman" w:hAnsi="Times New Roman" w:eastAsia="Calibri"/>
                <w:sz w:val="24"/>
                <w:szCs w:val="24"/>
              </w:rPr>
              <w:t>Ed.Herald;</w:t>
            </w:r>
          </w:p>
          <w:p w:rsidRPr="00183E4E" w:rsidR="00690792" w:rsidP="00690792" w:rsidRDefault="00BB5A6F" w14:paraId="0217697E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hyperlink w:history="1" r:id="rId16">
              <w:r w:rsidRPr="004103B3" w:rsidR="00690792">
                <w:rPr>
                  <w:rStyle w:val="Hyperlink"/>
                  <w:rFonts w:ascii="Times New Roman" w:hAnsi="Times New Roman"/>
                  <w:color w:val="000000"/>
                  <w:sz w:val="24"/>
                  <w:szCs w:val="24"/>
                  <w:u w:val="none"/>
                  <w:shd w:val="clear" w:color="auto" w:fill="FFFFFF"/>
                </w:rPr>
                <w:t>Mikulovic</w:t>
              </w:r>
            </w:hyperlink>
            <w:r w:rsidRPr="004103B3" w:rsidR="006907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, S.-C. (2021).</w:t>
            </w:r>
            <w:r w:rsidRPr="00183E4E" w:rsidR="00690792">
              <w:rPr>
                <w:rFonts w:ascii="Times New Roman" w:hAnsi="Times New Roman"/>
                <w:i/>
                <w:color w:val="000000"/>
                <w:sz w:val="24"/>
                <w:szCs w:val="24"/>
                <w:shd w:val="clear" w:color="auto" w:fill="FFFFFF"/>
              </w:rPr>
              <w:t>Tehnici de comunicare și dezvoltare personală</w:t>
            </w:r>
            <w:r w:rsidRPr="004103B3" w:rsidR="006907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.Editura Universitară</w:t>
            </w:r>
          </w:p>
          <w:p w:rsidRPr="004103B3" w:rsidR="00690792" w:rsidP="00690792" w:rsidRDefault="00690792" w14:paraId="5736B18E" w14:textId="77777777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sz w:val="24"/>
                <w:szCs w:val="24"/>
              </w:rPr>
              <w:t xml:space="preserve">Neacșu , I. (2020). </w:t>
            </w:r>
            <w:r w:rsidRPr="00183E4E">
              <w:rPr>
                <w:rFonts w:ascii="Times New Roman" w:hAnsi="Times New Roman"/>
                <w:i/>
                <w:sz w:val="24"/>
                <w:szCs w:val="24"/>
              </w:rPr>
              <w:t>Educația emoțional-afectivă.Noi explorări, noi strategii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4103B3">
              <w:rPr>
                <w:rFonts w:ascii="Times New Roman" w:hAnsi="Times New Roman"/>
                <w:sz w:val="24"/>
                <w:szCs w:val="24"/>
              </w:rPr>
              <w:t>Polirom</w:t>
            </w:r>
          </w:p>
          <w:p w:rsidRPr="004103B3" w:rsidR="00690792" w:rsidP="00690792" w:rsidRDefault="00690792" w14:paraId="684689ED" w14:textId="55C33A02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sz w:val="24"/>
                <w:szCs w:val="24"/>
              </w:rPr>
              <w:t>Opre, A. coord. (2020).</w:t>
            </w:r>
            <w:r w:rsidRPr="00183E4E">
              <w:rPr>
                <w:rFonts w:ascii="Times New Roman" w:hAnsi="Times New Roman"/>
                <w:i/>
                <w:sz w:val="24"/>
                <w:szCs w:val="24"/>
              </w:rPr>
              <w:t>Dezvoltare personală și coaching.Ghid pentru universități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hyperlink w:history="1" r:id="rId17">
              <w:r w:rsidRPr="004103B3">
                <w:rPr>
                  <w:rStyle w:val="Hyperlink"/>
                  <w:rFonts w:ascii="Times New Roman" w:hAnsi="Times New Roman"/>
                  <w:sz w:val="24"/>
                  <w:szCs w:val="24"/>
                </w:rPr>
                <w:t>file:///C:/Users/AD/Downloads/Ghid-Dezvoltare-personala_studenti_rev1.pdf</w:t>
              </w:r>
            </w:hyperlink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Pr="004103B3" w:rsidR="00690792" w:rsidP="00690792" w:rsidRDefault="00690792" w14:paraId="752624CF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sz w:val="24"/>
                <w:szCs w:val="24"/>
              </w:rPr>
              <w:t>Pânișoară, I.,O.(2017).</w:t>
            </w:r>
            <w:r w:rsidRPr="00183E4E">
              <w:rPr>
                <w:rFonts w:ascii="Times New Roman" w:hAnsi="Times New Roman"/>
                <w:i/>
                <w:sz w:val="24"/>
                <w:szCs w:val="24"/>
              </w:rPr>
              <w:t>Ghidul profesorului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4103B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>Polirom;</w:t>
            </w:r>
          </w:p>
          <w:p w:rsidRPr="004103B3" w:rsidR="00690792" w:rsidP="00690792" w:rsidRDefault="00690792" w14:paraId="535EFFA0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>Peck, S., M. (2019).</w:t>
            </w:r>
            <w:r w:rsidRPr="00183E4E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Drumul către tine însuți</w:t>
            </w:r>
            <w:r>
              <w:rPr>
                <w:rFonts w:ascii="Times New Roman" w:hAnsi="Times New Roman"/>
                <w:color w:val="222222"/>
                <w:sz w:val="24"/>
                <w:szCs w:val="24"/>
              </w:rPr>
              <w:t>. Cur</w:t>
            </w: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>tea Veche;</w:t>
            </w:r>
          </w:p>
          <w:p w:rsidRPr="004103B3" w:rsidR="00690792" w:rsidP="00690792" w:rsidRDefault="00690792" w14:paraId="7E8182A6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 xml:space="preserve">Siegel, D., J. (2021). </w:t>
            </w:r>
            <w:r w:rsidRPr="00183E4E">
              <w:rPr>
                <w:rFonts w:ascii="Times New Roman" w:hAnsi="Times New Roman"/>
                <w:i/>
                <w:sz w:val="24"/>
                <w:szCs w:val="24"/>
              </w:rPr>
              <w:t>Mindsight-noua știință a transformării personale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4103B3">
              <w:rPr>
                <w:rFonts w:ascii="Times New Roman" w:hAnsi="Times New Roman"/>
                <w:sz w:val="24"/>
                <w:szCs w:val="24"/>
              </w:rPr>
              <w:t>Herald;</w:t>
            </w:r>
          </w:p>
          <w:p w:rsidRPr="004103B3" w:rsidR="00690792" w:rsidP="00690792" w:rsidRDefault="00690792" w14:paraId="497E1F3A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>Siegel, D., J. (2021).</w:t>
            </w:r>
            <w:r w:rsidRPr="00183E4E"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Neuroștiința fericirii.Dezvoltarea conștientă a creierului către armonie și</w:t>
            </w:r>
            <w:r w:rsidRPr="004103B3">
              <w:rPr>
                <w:rFonts w:ascii="Times New Roman" w:hAnsi="Times New Roman"/>
                <w:color w:val="22222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/>
                <w:color w:val="222222"/>
                <w:sz w:val="24"/>
                <w:szCs w:val="24"/>
              </w:rPr>
              <w:t>interare</w:t>
            </w:r>
            <w:r w:rsidRPr="004103B3">
              <w:rPr>
                <w:rFonts w:ascii="Times New Roman" w:hAnsi="Times New Roman"/>
                <w:sz w:val="24"/>
                <w:szCs w:val="24"/>
              </w:rPr>
              <w:t>.Herald.</w:t>
            </w:r>
          </w:p>
          <w:p w:rsidRPr="004103B3" w:rsidR="00690792" w:rsidP="00690792" w:rsidRDefault="00690792" w14:paraId="0680D6E8" w14:textId="77777777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4103B3">
              <w:rPr>
                <w:rFonts w:ascii="Times New Roman" w:hAnsi="Times New Roman"/>
                <w:sz w:val="24"/>
                <w:szCs w:val="24"/>
              </w:rPr>
              <w:t xml:space="preserve">Stewart, W., Braun, M. (2020). </w:t>
            </w:r>
            <w:r w:rsidRPr="00183E4E">
              <w:rPr>
                <w:rFonts w:ascii="Times New Roman" w:hAnsi="Times New Roman"/>
                <w:i/>
                <w:sz w:val="24"/>
                <w:szCs w:val="24"/>
              </w:rPr>
              <w:t>Mindfulness pentru copii</w:t>
            </w:r>
            <w:r w:rsidRPr="00183E4E">
              <w:rPr>
                <w:rFonts w:ascii="Times New Roman" w:hAnsi="Times New Roman" w:eastAsia="Calibri"/>
                <w:i/>
                <w:sz w:val="24"/>
                <w:szCs w:val="24"/>
              </w:rPr>
              <w:t xml:space="preserve">. </w:t>
            </w:r>
            <w:r w:rsidRPr="00183E4E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50 de exercitii de constientizare pentru intelegere, concentrare si calm</w:t>
            </w:r>
            <w:r w:rsidRPr="004103B3">
              <w:rPr>
                <w:rFonts w:ascii="Times New Roman" w:hAnsi="Times New Roman"/>
                <w:bCs/>
                <w:iCs/>
                <w:sz w:val="24"/>
                <w:szCs w:val="24"/>
              </w:rPr>
              <w:t>Didactica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.</w:t>
            </w:r>
            <w:r w:rsidRPr="004103B3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Publishing House</w:t>
            </w:r>
          </w:p>
          <w:p w:rsidRPr="00FB55B0" w:rsidR="00924485" w:rsidP="00690792" w:rsidRDefault="00690792" w14:paraId="54BBFB2E" w14:textId="17C125CD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color w:val="000000" w:themeColor="text1"/>
                <w:sz w:val="24"/>
                <w:szCs w:val="24"/>
              </w:rPr>
            </w:pPr>
            <w:r w:rsidRPr="004103B3">
              <w:rPr>
                <w:rFonts w:ascii="Times New Roman" w:hAnsi="Times New Roman" w:eastAsia="Calibri"/>
                <w:sz w:val="24"/>
                <w:szCs w:val="24"/>
              </w:rPr>
              <w:t>Szentágotai- Tătar A., David D.(2017).</w:t>
            </w:r>
            <w:r w:rsidRPr="00183E4E">
              <w:rPr>
                <w:rFonts w:ascii="Times New Roman" w:hAnsi="Times New Roman" w:eastAsia="Calibri"/>
                <w:i/>
                <w:sz w:val="24"/>
                <w:szCs w:val="24"/>
              </w:rPr>
              <w:t>Tratat de psihologie pozitivă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. </w:t>
            </w:r>
            <w:r w:rsidRPr="004103B3">
              <w:rPr>
                <w:rFonts w:ascii="Times New Roman" w:hAnsi="Times New Roman"/>
                <w:sz w:val="24"/>
                <w:szCs w:val="24"/>
              </w:rPr>
              <w:t>Polirom</w:t>
            </w:r>
          </w:p>
        </w:tc>
      </w:tr>
    </w:tbl>
    <w:p w:rsidR="008F48E0" w:rsidP="000B3BD0" w:rsidRDefault="008F48E0" w14:paraId="51BC018E" w14:textId="7D2CB7D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F48E0" w:rsidP="00E176AD" w:rsidRDefault="008F48E0" w14:paraId="408F0F8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DD74BC" w:rsidP="00E176AD" w:rsidRDefault="00DD74BC" w14:paraId="64CEE69A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DD74BC" w:rsidP="00E176AD" w:rsidRDefault="00DD74BC" w14:paraId="707186B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DD74BC" w:rsidP="00E176AD" w:rsidRDefault="00DD74BC" w14:paraId="4E4A4CCF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B46AE3" w:rsidR="5B486057" w:rsidP="5B486057" w:rsidRDefault="5C9719EC" w14:paraId="7C8D70BF" w14:textId="73B98C3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lastRenderedPageBreak/>
        <w:t>10. Evaluare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532"/>
        <w:gridCol w:w="4067"/>
        <w:gridCol w:w="2118"/>
        <w:gridCol w:w="1965"/>
      </w:tblGrid>
      <w:tr w:rsidRPr="0007194F" w:rsidR="002A0FC9" w:rsidTr="00016B79" w14:paraId="7D21E95E" w14:textId="77777777">
        <w:tc>
          <w:tcPr>
            <w:tcW w:w="2532" w:type="dxa"/>
          </w:tcPr>
          <w:p w:rsidRPr="0007194F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4067" w:type="dxa"/>
            <w:shd w:val="clear" w:color="auto" w:fill="D9D9D9" w:themeFill="background1" w:themeFillShade="D9"/>
          </w:tcPr>
          <w:p w:rsidRPr="0007194F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10.1 </w:t>
            </w:r>
            <w:r>
              <w:rPr>
                <w:rFonts w:ascii="Times New Roman" w:hAnsi="Times New Roman"/>
                <w:sz w:val="24"/>
                <w:szCs w:val="24"/>
              </w:rPr>
              <w:t>Criterii de evaluare</w:t>
            </w:r>
          </w:p>
        </w:tc>
        <w:tc>
          <w:tcPr>
            <w:tcW w:w="2118" w:type="dxa"/>
          </w:tcPr>
          <w:p w:rsidRPr="0007194F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965" w:type="dxa"/>
          </w:tcPr>
          <w:p w:rsidRPr="0007194F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10.3 </w:t>
            </w:r>
            <w:r>
              <w:rPr>
                <w:rFonts w:ascii="Times New Roman" w:hAnsi="Times New Roman"/>
                <w:sz w:val="24"/>
                <w:szCs w:val="24"/>
              </w:rPr>
              <w:t>Pondere din nota finală</w:t>
            </w:r>
          </w:p>
        </w:tc>
      </w:tr>
      <w:tr w:rsidRPr="0007194F" w:rsidR="00556505" w:rsidTr="00556505" w14:paraId="74C75806" w14:textId="77777777">
        <w:trPr>
          <w:trHeight w:val="135"/>
        </w:trPr>
        <w:tc>
          <w:tcPr>
            <w:tcW w:w="2532" w:type="dxa"/>
          </w:tcPr>
          <w:p w:rsidRPr="0007194F" w:rsidR="00556505" w:rsidP="000B3BD0" w:rsidRDefault="00556505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10.4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4067" w:type="dxa"/>
            <w:shd w:val="clear" w:color="auto" w:fill="D9D9D9" w:themeFill="background1" w:themeFillShade="D9"/>
          </w:tcPr>
          <w:p w:rsidRPr="00556505" w:rsidR="00556505" w:rsidP="00571836" w:rsidRDefault="00556505" w14:paraId="672C396A" w14:textId="77777777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Corectitudinea şi completitudinea cunoştinţelor</w:t>
            </w:r>
          </w:p>
          <w:p w:rsidR="00556505" w:rsidP="00016B79" w:rsidRDefault="00556505" w14:paraId="36E8E967" w14:textId="77777777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 xml:space="preserve">Capacitatea de a sintetiza şi aplica cunoştinţele teoretice </w:t>
            </w:r>
          </w:p>
          <w:p w:rsidR="00556505" w:rsidP="00016B79" w:rsidRDefault="00556505" w14:paraId="79CA3A87" w14:textId="77777777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Utilizarea limbajului de specialitate</w:t>
            </w:r>
          </w:p>
          <w:p w:rsidRPr="00556505" w:rsidR="00671939" w:rsidP="00016B79" w:rsidRDefault="00671939" w14:paraId="1705B273" w14:textId="5E344C92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F33143">
              <w:rPr>
                <w:rFonts w:ascii="Times New Roman" w:hAnsi="Times New Roman"/>
                <w:iCs/>
                <w:sz w:val="24"/>
                <w:szCs w:val="24"/>
              </w:rPr>
              <w:t>Coerenţa logică în tratarea subiectelor</w:t>
            </w:r>
          </w:p>
        </w:tc>
        <w:tc>
          <w:tcPr>
            <w:tcW w:w="2118" w:type="dxa"/>
            <w:shd w:val="clear" w:color="auto" w:fill="auto"/>
          </w:tcPr>
          <w:p w:rsidRPr="00556505" w:rsidR="00556505" w:rsidP="00556505" w:rsidRDefault="00671939" w14:paraId="509BAC5C" w14:textId="19EB2C94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color w:val="00B0F0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 xml:space="preserve">Examen </w:t>
            </w:r>
            <w:r w:rsidRPr="00556505" w:rsidR="00556505">
              <w:rPr>
                <w:rFonts w:ascii="Times New Roman" w:hAnsi="Times New Roman" w:eastAsia="Calibri"/>
                <w:sz w:val="24"/>
                <w:szCs w:val="24"/>
              </w:rPr>
              <w:t>oral</w:t>
            </w:r>
          </w:p>
        </w:tc>
        <w:tc>
          <w:tcPr>
            <w:tcW w:w="1965" w:type="dxa"/>
            <w:shd w:val="clear" w:color="auto" w:fill="auto"/>
          </w:tcPr>
          <w:p w:rsidRPr="00556505" w:rsidR="00556505" w:rsidP="00556505" w:rsidRDefault="00556505" w14:paraId="7F30234E" w14:textId="42B13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6505">
              <w:rPr>
                <w:rFonts w:ascii="Times New Roman" w:hAnsi="Times New Roman"/>
                <w:sz w:val="24"/>
                <w:szCs w:val="24"/>
              </w:rPr>
              <w:t>30%</w:t>
            </w:r>
          </w:p>
        </w:tc>
      </w:tr>
      <w:tr w:rsidRPr="0007194F" w:rsidR="00556505" w:rsidTr="00556505" w14:paraId="0F7F8DD7" w14:textId="77777777">
        <w:trPr>
          <w:trHeight w:val="135"/>
        </w:trPr>
        <w:tc>
          <w:tcPr>
            <w:tcW w:w="2532" w:type="dxa"/>
            <w:vMerge w:val="restart"/>
          </w:tcPr>
          <w:p w:rsidRPr="0007194F" w:rsidR="00556505" w:rsidP="000B3BD0" w:rsidRDefault="00556505" w14:paraId="5AF7BC1E" w14:textId="28CFC478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10.5 S</w:t>
            </w:r>
            <w:r>
              <w:rPr>
                <w:rFonts w:ascii="Times New Roman" w:hAnsi="Times New Roman"/>
                <w:sz w:val="24"/>
                <w:szCs w:val="24"/>
              </w:rPr>
              <w:t>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</w:t>
            </w:r>
            <w:r>
              <w:rPr>
                <w:rFonts w:ascii="Times New Roman" w:hAnsi="Times New Roman"/>
                <w:sz w:val="24"/>
                <w:szCs w:val="24"/>
              </w:rPr>
              <w:t>laborator/proiect</w:t>
            </w:r>
          </w:p>
        </w:tc>
        <w:tc>
          <w:tcPr>
            <w:tcW w:w="4067" w:type="dxa"/>
            <w:shd w:val="clear" w:color="auto" w:fill="D9D9D9" w:themeFill="background1" w:themeFillShade="D9"/>
          </w:tcPr>
          <w:p w:rsidR="00556505" w:rsidP="00671939" w:rsidRDefault="00556505" w14:paraId="055B04BC" w14:textId="77777777">
            <w:pPr>
              <w:spacing w:after="0" w:line="240" w:lineRule="auto"/>
              <w:rPr>
                <w:rFonts w:ascii="Times New Roman" w:hAnsi="Times New Roman" w:eastAsia="Calibri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 xml:space="preserve">Gradul de implicare </w:t>
            </w:r>
            <w:r w:rsidR="00671939">
              <w:rPr>
                <w:rFonts w:ascii="Times New Roman" w:hAnsi="Times New Roman" w:eastAsia="Calibri"/>
                <w:sz w:val="24"/>
                <w:szCs w:val="24"/>
              </w:rPr>
              <w:t xml:space="preserve">în activitățile 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de seminar </w:t>
            </w:r>
          </w:p>
          <w:p w:rsidR="00671939" w:rsidP="00671939" w:rsidRDefault="00671939" w14:paraId="25EF9109" w14:textId="77777777">
            <w:pPr>
              <w:widowControl w:val="0"/>
              <w:tabs>
                <w:tab w:val="left" w:pos="361"/>
              </w:tabs>
              <w:autoSpaceDE w:val="0"/>
              <w:autoSpaceDN w:val="0"/>
              <w:spacing w:after="0" w:line="240" w:lineRule="auto"/>
              <w:ind w:right="19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t>Capacitatea de a sintetiza şi aplica cunoştinţele teoretice</w:t>
            </w:r>
          </w:p>
          <w:p w:rsidRPr="00B34B74" w:rsidR="00B46AE3" w:rsidP="00671939" w:rsidRDefault="00B46AE3" w14:paraId="452EA5F2" w14:textId="1C234713">
            <w:pPr>
              <w:widowControl w:val="0"/>
              <w:tabs>
                <w:tab w:val="left" w:pos="361"/>
              </w:tabs>
              <w:autoSpaceDE w:val="0"/>
              <w:autoSpaceDN w:val="0"/>
              <w:spacing w:after="0" w:line="240" w:lineRule="auto"/>
              <w:ind w:right="19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Capacitatea de autoevaluare obiectivă a studentului</w:t>
            </w:r>
          </w:p>
          <w:p w:rsidRPr="00B46AE3" w:rsidR="00671939" w:rsidP="00B46AE3" w:rsidRDefault="00671939" w14:paraId="6CF8B18C" w14:textId="43AFB895">
            <w:pPr>
              <w:widowControl w:val="0"/>
              <w:tabs>
                <w:tab w:val="left" w:pos="361"/>
              </w:tabs>
              <w:autoSpaceDE w:val="0"/>
              <w:autoSpaceDN w:val="0"/>
              <w:spacing w:after="0" w:line="240" w:lineRule="auto"/>
              <w:ind w:right="19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t>Utilizarea limbajului de specialitate</w:t>
            </w:r>
          </w:p>
        </w:tc>
        <w:tc>
          <w:tcPr>
            <w:tcW w:w="2118" w:type="dxa"/>
            <w:shd w:val="clear" w:color="auto" w:fill="auto"/>
          </w:tcPr>
          <w:p w:rsidRPr="00556505" w:rsidR="00556505" w:rsidP="00556505" w:rsidRDefault="00556505" w14:paraId="3B1A48AC" w14:textId="6342662A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>Observația sistematică</w:t>
            </w:r>
          </w:p>
          <w:p w:rsidR="00B46AE3" w:rsidP="00556505" w:rsidRDefault="00B46AE3" w14:paraId="7A56266D" w14:textId="77777777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</w:p>
          <w:p w:rsidR="00B46AE3" w:rsidP="00556505" w:rsidRDefault="00B46AE3" w14:paraId="560D1137" w14:textId="77777777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</w:p>
          <w:p w:rsidRPr="00556505" w:rsidR="00556505" w:rsidP="00556505" w:rsidRDefault="00556505" w14:paraId="7A62CB18" w14:textId="561E87E0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Autoevaluarea</w:t>
            </w:r>
          </w:p>
          <w:p w:rsidRPr="00556505" w:rsidR="00556505" w:rsidP="00556505" w:rsidRDefault="00556505" w14:paraId="1BC04238" w14:textId="6DA482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65" w:type="dxa"/>
            <w:shd w:val="clear" w:color="auto" w:fill="auto"/>
          </w:tcPr>
          <w:p w:rsidR="00556505" w:rsidP="00556505" w:rsidRDefault="0029603C" w14:paraId="4190A57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556505" w:rsidR="00556505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="0029603C" w:rsidP="00556505" w:rsidRDefault="0029603C" w14:paraId="652908BE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9603C" w:rsidP="00556505" w:rsidRDefault="0029603C" w14:paraId="72414F8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9603C" w:rsidP="00556505" w:rsidRDefault="0029603C" w14:paraId="4E955E43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Pr="00556505" w:rsidR="0029603C" w:rsidP="00556505" w:rsidRDefault="0029603C" w14:paraId="39B929A6" w14:textId="2A594D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20%</w:t>
            </w:r>
          </w:p>
        </w:tc>
      </w:tr>
      <w:tr w:rsidRPr="0007194F" w:rsidR="00671939" w:rsidTr="00556505" w14:paraId="2E644A47" w14:textId="77777777">
        <w:trPr>
          <w:trHeight w:val="135"/>
        </w:trPr>
        <w:tc>
          <w:tcPr>
            <w:tcW w:w="2532" w:type="dxa"/>
            <w:vMerge/>
          </w:tcPr>
          <w:p w:rsidRPr="0007194F" w:rsidR="00671939" w:rsidP="000B3BD0" w:rsidRDefault="00671939" w14:paraId="0ACA470C" w14:textId="77777777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67" w:type="dxa"/>
            <w:shd w:val="clear" w:color="auto" w:fill="D9D9D9" w:themeFill="background1" w:themeFillShade="D9"/>
          </w:tcPr>
          <w:p w:rsidR="00671939" w:rsidP="00556505" w:rsidRDefault="00671939" w14:paraId="0D144811" w14:textId="1DFA8674">
            <w:pPr>
              <w:spacing w:after="0" w:line="240" w:lineRule="auto"/>
              <w:rPr>
                <w:rFonts w:ascii="Times New Roman" w:hAnsi="Times New Roman" w:eastAsia="Calibri"/>
                <w:sz w:val="24"/>
                <w:szCs w:val="24"/>
              </w:rPr>
            </w:pP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t xml:space="preserve">Completitudinea și corectitudinea alcătuirii 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portofoliului</w:t>
            </w:r>
          </w:p>
        </w:tc>
        <w:tc>
          <w:tcPr>
            <w:tcW w:w="2118" w:type="dxa"/>
            <w:shd w:val="clear" w:color="auto" w:fill="auto"/>
          </w:tcPr>
          <w:p w:rsidR="00671939" w:rsidP="00556505" w:rsidRDefault="00B46AE3" w14:paraId="5E1D6A33" w14:textId="5B3CC3C1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Portofoliul</w:t>
            </w:r>
          </w:p>
        </w:tc>
        <w:tc>
          <w:tcPr>
            <w:tcW w:w="1965" w:type="dxa"/>
            <w:shd w:val="clear" w:color="auto" w:fill="auto"/>
          </w:tcPr>
          <w:p w:rsidRPr="00556505" w:rsidR="00671939" w:rsidP="00556505" w:rsidRDefault="00B46AE3" w14:paraId="297FFEF2" w14:textId="7C534C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30%</w:t>
            </w:r>
          </w:p>
        </w:tc>
      </w:tr>
      <w:tr w:rsidRPr="0007194F" w:rsidR="002A0FC9" w:rsidTr="00016B79" w14:paraId="2B4116DF" w14:textId="77777777">
        <w:trPr>
          <w:trHeight w:val="135"/>
        </w:trPr>
        <w:tc>
          <w:tcPr>
            <w:tcW w:w="2532" w:type="dxa"/>
            <w:vMerge/>
          </w:tcPr>
          <w:p w:rsidRPr="0007194F" w:rsidR="00FD0711" w:rsidP="000B3BD0" w:rsidRDefault="00FD0711" w14:paraId="2B711DFD" w14:textId="77777777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67" w:type="dxa"/>
            <w:shd w:val="clear" w:color="auto" w:fill="D9D9D9" w:themeFill="background1" w:themeFillShade="D9"/>
          </w:tcPr>
          <w:p w:rsidRPr="004671D0" w:rsidR="002A0FC9" w:rsidP="000B3BD0" w:rsidRDefault="002A0FC9" w14:paraId="2D98452F" w14:textId="7C6916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2118" w:type="dxa"/>
          </w:tcPr>
          <w:p w:rsidRPr="004671D0" w:rsidR="00FD0711" w:rsidP="000B3BD0" w:rsidRDefault="00FD0711" w14:paraId="45A2E07C" w14:textId="7BEE34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965" w:type="dxa"/>
          </w:tcPr>
          <w:p w:rsidRPr="004671D0" w:rsidR="00FD0711" w:rsidP="000B3BD0" w:rsidRDefault="00FD0711" w14:paraId="148AC8AB" w14:textId="3545D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Pr="0007194F" w:rsidR="00FD0711" w:rsidTr="00016B79" w14:paraId="45DF9D34" w14:textId="77777777">
        <w:tc>
          <w:tcPr>
            <w:tcW w:w="10682" w:type="dxa"/>
            <w:gridSpan w:val="4"/>
          </w:tcPr>
          <w:p w:rsidRPr="0007194F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07194F" w:rsidR="00FD0711" w:rsidTr="00016B79" w14:paraId="61E018F6" w14:textId="77777777">
        <w:tc>
          <w:tcPr>
            <w:tcW w:w="10682" w:type="dxa"/>
            <w:gridSpan w:val="4"/>
          </w:tcPr>
          <w:p w:rsidRPr="00556505" w:rsidR="00FC63E9" w:rsidP="000B3BD0" w:rsidRDefault="00FC63E9" w14:paraId="40DD06A8" w14:textId="423ED9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6505">
              <w:rPr>
                <w:rFonts w:ascii="Times New Roman" w:hAnsi="Times New Roman"/>
                <w:sz w:val="24"/>
                <w:szCs w:val="24"/>
              </w:rPr>
              <w:t>Exemplu:</w:t>
            </w:r>
          </w:p>
          <w:p w:rsidRPr="0068294D" w:rsidR="00FD0711" w:rsidP="0068294D" w:rsidRDefault="00072B00" w14:paraId="0253BF57" w14:textId="205049F4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6505">
              <w:rPr>
                <w:rFonts w:ascii="Times New Roman" w:hAnsi="Times New Roman"/>
                <w:sz w:val="24"/>
                <w:szCs w:val="24"/>
              </w:rPr>
              <w:t>Ob</w:t>
            </w:r>
            <w:r w:rsidRPr="00556505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556505">
              <w:rPr>
                <w:rFonts w:ascii="Times New Roman" w:hAnsi="Times New Roman"/>
                <w:sz w:val="24"/>
                <w:szCs w:val="24"/>
              </w:rPr>
              <w:t>inerea a 50% din punctajul total</w:t>
            </w:r>
            <w:bookmarkStart w:name="_GoBack" w:id="0"/>
            <w:bookmarkEnd w:id="0"/>
          </w:p>
        </w:tc>
      </w:tr>
    </w:tbl>
    <w:p w:rsidRPr="004671D0" w:rsidR="00DC450D" w:rsidP="00E176AD" w:rsidRDefault="00EF61F2" w14:paraId="30D7B7C9" w14:textId="00CAECDF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Tr="003075CA" w14:paraId="78BF18FD" w14:textId="77777777">
        <w:tc>
          <w:tcPr>
            <w:tcW w:w="2207" w:type="dxa"/>
          </w:tcPr>
          <w:p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B46AE3" w14:paraId="5F83081C" w14:textId="79C1EBB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29603C" w:rsidR="003C6DC8" w:rsidP="000B3BD0" w:rsidRDefault="0029603C" w14:paraId="7BFF0D38" w14:textId="6F9632F2">
            <w:pPr>
              <w:rPr>
                <w:rFonts w:ascii="Times New Roman" w:hAnsi="Times New Roman"/>
                <w:sz w:val="24"/>
                <w:szCs w:val="24"/>
              </w:rPr>
            </w:pPr>
            <w:r w:rsidRPr="0029603C">
              <w:rPr>
                <w:rFonts w:ascii="Times New Roman" w:hAnsi="Times New Roman"/>
                <w:sz w:val="24"/>
                <w:szCs w:val="24"/>
              </w:rPr>
              <w:t>Neacșu Mihaela-Gabriela</w:t>
            </w:r>
          </w:p>
          <w:p w:rsidR="0029603C" w:rsidP="000B3BD0" w:rsidRDefault="0029603C" w14:paraId="40DB0ACA" w14:textId="1056DE2E">
            <w:pPr>
              <w:rPr>
                <w:rFonts w:ascii="Times New Roman" w:hAnsi="Times New Roman"/>
                <w:sz w:val="24"/>
                <w:szCs w:val="24"/>
              </w:rPr>
            </w:pPr>
            <w:r w:rsidRPr="0029603C">
              <w:rPr>
                <w:rFonts w:ascii="Times New Roman" w:hAnsi="Times New Roman"/>
                <w:sz w:val="24"/>
                <w:szCs w:val="24"/>
              </w:rPr>
              <w:t>Ionescu Eduard</w:t>
            </w:r>
          </w:p>
        </w:tc>
        <w:tc>
          <w:tcPr>
            <w:tcW w:w="3982" w:type="dxa"/>
          </w:tcPr>
          <w:p w:rsidR="00072B00" w:rsidP="000B3BD0" w:rsidRDefault="00072B00" w14:paraId="5D670ACD" w14:textId="3E71FA5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Pr="0029603C" w:rsidR="0029603C" w:rsidP="0029603C" w:rsidRDefault="0029603C" w14:paraId="7819FD83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29603C">
              <w:rPr>
                <w:rFonts w:ascii="Times New Roman" w:hAnsi="Times New Roman"/>
                <w:sz w:val="24"/>
                <w:szCs w:val="24"/>
              </w:rPr>
              <w:t>Neacșu Mihaela-Gabriela</w:t>
            </w:r>
          </w:p>
          <w:p w:rsidRPr="00B4650B" w:rsidR="0029603C" w:rsidP="0029603C" w:rsidRDefault="0029603C" w14:paraId="28C71269" w14:textId="181F93B6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 w:rsidRPr="0029603C">
              <w:rPr>
                <w:rFonts w:ascii="Times New Roman" w:hAnsi="Times New Roman"/>
                <w:sz w:val="24"/>
                <w:szCs w:val="24"/>
              </w:rPr>
              <w:t>Ionescu Eduard</w:t>
            </w:r>
          </w:p>
          <w:p w:rsidR="003C6DC8" w:rsidP="000B3BD0" w:rsidRDefault="003C6DC8" w14:paraId="2E39C173" w14:textId="30738DC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6FD081A3" w14:textId="77777777">
        <w:tc>
          <w:tcPr>
            <w:tcW w:w="2207" w:type="dxa"/>
          </w:tcPr>
          <w:p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="00072B00" w:rsidP="000B3BD0" w:rsidRDefault="00072B00" w14:paraId="32CE3FC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="00072B00" w:rsidP="000B3BD0" w:rsidRDefault="00072B00" w14:paraId="2D7154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70CCFEEC" w14:textId="77777777">
        <w:tc>
          <w:tcPr>
            <w:tcW w:w="2207" w:type="dxa"/>
          </w:tcPr>
          <w:p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39AA7B7F" w14:textId="77777777">
        <w:tc>
          <w:tcPr>
            <w:tcW w:w="2207" w:type="dxa"/>
          </w:tcPr>
          <w:p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B46AE3" w14:paraId="562E954C" w14:textId="1A75049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E176AD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BA0EDC" w14:paraId="6A42378F" w14:textId="77777777">
        <w:tc>
          <w:tcPr>
            <w:tcW w:w="2207" w:type="dxa"/>
          </w:tcPr>
          <w:p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Tr="003075CA" w14:paraId="6FD71419" w14:textId="77777777">
        <w:tc>
          <w:tcPr>
            <w:tcW w:w="2207" w:type="dxa"/>
          </w:tcPr>
          <w:p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="00E176AD" w:rsidP="000B3BD0" w:rsidRDefault="00B46AE3" w14:paraId="5701BB39" w14:textId="0822516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E176AD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07194F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07194F" w:rsidR="00FD0711" w:rsidSect="00873DD5">
      <w:headerReference w:type="default" r:id="rId18"/>
      <w:pgSz w:w="11906" w:h="16838" w:orient="portrait"/>
      <w:pgMar w:top="720" w:right="720" w:bottom="720" w:left="720" w:header="567" w:footer="567" w:gutter="0"/>
      <w:cols w:space="708"/>
      <w:docGrid w:linePitch="360"/>
      <w:footerReference w:type="default" r:id="Rea3c875e83214817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4FB43569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04B7B22E" w16cex:dateUtc="2025-06-22T05:4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4FB43569" w16cid:durableId="04B7B22E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5A6F" w:rsidP="006B0230" w:rsidRDefault="00BB5A6F" w14:paraId="19E0D740" w14:textId="77777777">
      <w:pPr>
        <w:spacing w:after="0" w:line="240" w:lineRule="auto"/>
      </w:pPr>
      <w:r>
        <w:separator/>
      </w:r>
    </w:p>
  </w:endnote>
  <w:endnote w:type="continuationSeparator" w:id="0">
    <w:p w:rsidR="00BB5A6F" w:rsidP="006B0230" w:rsidRDefault="00BB5A6F" w14:paraId="7B6D17A2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.xml><?xml version="1.0" encoding="utf-8"?>
<w:ftr xmlns:w14="http://schemas.microsoft.com/office/word/2010/wordml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485"/>
      <w:gridCol w:w="3485"/>
      <w:gridCol w:w="3485"/>
    </w:tblGrid>
    <w:tr w:rsidR="1A4E8075" w:rsidTr="1A4E8075" w14:paraId="437A1C93">
      <w:trPr>
        <w:trHeight w:val="300"/>
      </w:trPr>
      <w:tc>
        <w:tcPr>
          <w:tcW w:w="3485" w:type="dxa"/>
          <w:tcMar/>
        </w:tcPr>
        <w:p w:rsidR="1A4E8075" w:rsidP="1A4E8075" w:rsidRDefault="1A4E8075" w14:paraId="43D317D8" w14:textId="2CAA6758">
          <w:pPr>
            <w:pStyle w:val="Header"/>
            <w:bidi w:val="0"/>
            <w:ind w:left="-115"/>
            <w:jc w:val="left"/>
          </w:pPr>
        </w:p>
      </w:tc>
      <w:tc>
        <w:tcPr>
          <w:tcW w:w="3485" w:type="dxa"/>
          <w:tcMar/>
        </w:tcPr>
        <w:p w:rsidR="1A4E8075" w:rsidP="1A4E8075" w:rsidRDefault="1A4E8075" w14:paraId="73C91E9D" w14:textId="5CC7D67D">
          <w:pPr>
            <w:pStyle w:val="Header"/>
            <w:bidi w:val="0"/>
            <w:jc w:val="center"/>
          </w:pPr>
        </w:p>
      </w:tc>
      <w:tc>
        <w:tcPr>
          <w:tcW w:w="3485" w:type="dxa"/>
          <w:tcMar/>
        </w:tcPr>
        <w:p w:rsidR="1A4E8075" w:rsidP="1A4E8075" w:rsidRDefault="1A4E8075" w14:paraId="6D6CD42F" w14:textId="0082AC98">
          <w:pPr>
            <w:pStyle w:val="Header"/>
            <w:bidi w:val="0"/>
            <w:ind w:right="-115"/>
            <w:jc w:val="right"/>
          </w:pPr>
        </w:p>
      </w:tc>
    </w:tr>
  </w:tbl>
  <w:p w:rsidR="1A4E8075" w:rsidP="1A4E8075" w:rsidRDefault="1A4E8075" w14:paraId="5D9F9A72" w14:textId="41CCB9F1">
    <w:pPr>
      <w:pStyle w:val="Footer"/>
      <w:bidi w:val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5A6F" w:rsidP="006B0230" w:rsidRDefault="00BB5A6F" w14:paraId="1E4527FB" w14:textId="77777777">
      <w:pPr>
        <w:spacing w:after="0" w:line="240" w:lineRule="auto"/>
      </w:pPr>
      <w:r>
        <w:separator/>
      </w:r>
    </w:p>
  </w:footnote>
  <w:footnote w:type="continuationSeparator" w:id="0">
    <w:p w:rsidR="00BB5A6F" w:rsidP="006B0230" w:rsidRDefault="00BB5A6F" w14:paraId="60CB23E6" w14:textId="77777777">
      <w:pPr>
        <w:spacing w:after="0" w:line="240" w:lineRule="auto"/>
      </w:pPr>
      <w:r>
        <w:continuationSeparator/>
      </w:r>
    </w:p>
  </w:footnote>
  <w:footnote w:id="1">
    <w:p w:rsidRPr="00B97DD5" w:rsidR="008D49B5" w:rsidRDefault="008D49B5" w14:paraId="40237FFE" w14:textId="78923B54">
      <w:pPr>
        <w:pStyle w:val="FootnoteText"/>
        <w:rPr>
          <w:i/>
          <w:color w:val="7F7F7F" w:themeColor="text1" w:themeTint="8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Fundamentală/ de </w:t>
      </w:r>
      <w:r w:rsidR="007A0AF3">
        <w:rPr>
          <w:i/>
          <w:color w:val="7F7F7F" w:themeColor="text1" w:themeTint="80"/>
        </w:rPr>
        <w:t>specializare</w:t>
      </w:r>
      <w:r w:rsidR="000A5A59">
        <w:rPr>
          <w:i/>
          <w:color w:val="7F7F7F" w:themeColor="text1" w:themeTint="80"/>
        </w:rPr>
        <w:t xml:space="preserve">/ </w:t>
      </w:r>
      <w:r w:rsidR="007A0AF3">
        <w:rPr>
          <w:i/>
          <w:color w:val="7F7F7F" w:themeColor="text1" w:themeTint="80"/>
        </w:rPr>
        <w:t xml:space="preserve">complementară </w:t>
      </w:r>
      <w:r w:rsidRPr="00B97DD5">
        <w:rPr>
          <w:i/>
          <w:color w:val="7F7F7F" w:themeColor="text1" w:themeTint="80"/>
        </w:rPr>
        <w:t>– Se va completa conform planului de învățământ.</w:t>
      </w:r>
    </w:p>
  </w:footnote>
  <w:footnote w:id="2">
    <w:p w:rsidRPr="00D605BE" w:rsidR="008D49B5" w:rsidRDefault="008D49B5" w14:paraId="0F0B1037" w14:textId="050CA08B">
      <w:pPr>
        <w:pStyle w:val="FootnoteText"/>
        <w:rPr>
          <w:color w:val="FF000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Pr="00B97DD5" w:rsidR="00D605BE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Pr="00B97DD5" w:rsidR="008F44F6">
        <w:rPr>
          <w:i/>
          <w:color w:val="7F7F7F" w:themeColor="text1" w:themeTint="80"/>
        </w:rPr>
        <w:t>frecvență</w:t>
      </w:r>
      <w:r w:rsidRPr="00B97DD5" w:rsidR="00D605BE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Pr="00B97DD5" w:rsidR="008F44F6">
        <w:rPr>
          <w:i/>
          <w:color w:val="7F7F7F" w:themeColor="text1" w:themeTint="80"/>
        </w:rPr>
        <w:t>învățării</w:t>
      </w:r>
      <w:r w:rsidRPr="00B97DD5" w:rsidR="00D605BE">
        <w:rPr>
          <w:i/>
          <w:color w:val="7F7F7F" w:themeColor="text1" w:themeTint="80"/>
        </w:rPr>
        <w:t>.</w:t>
      </w:r>
    </w:p>
  </w:footnote>
  <w:footnote w:id="3">
    <w:p w:rsidR="008D49B5" w:rsidRDefault="008D49B5" w14:paraId="6FA694A2" w14:textId="6DBDFBD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204"/>
      <w:gridCol w:w="7838"/>
      <w:gridCol w:w="1548"/>
    </w:tblGrid>
    <w:tr w:rsidRPr="00504204" w:rsidR="00563549" w:rsidTr="1A4E8075" w14:paraId="4A6CF620" w14:textId="77777777">
      <w:trPr>
        <w:trHeight w:val="998"/>
      </w:trPr>
      <w:tc>
        <w:tcPr>
          <w:tcW w:w="600" w:type="pct"/>
          <w:shd w:val="clear" w:color="auto" w:fill="auto"/>
          <w:tcMar/>
          <w:vAlign w:val="center"/>
        </w:tcPr>
        <w:p w:rsidRPr="00504204" w:rsidR="00D27462" w:rsidP="00563549" w:rsidRDefault="00011494" w14:paraId="400B37D6" w14:textId="6AC774A8" w14:noSpellErr="1">
          <w:pPr>
            <w:pStyle w:val="Header"/>
            <w:spacing w:after="0"/>
          </w:pPr>
          <w:r>
            <w:rPr>
              <w:noProof/>
              <w:lang w:val="en-US"/>
            </w:rPr>
            <w:drawing>
              <wp:anchor distT="0" distB="0" distL="114300" distR="114300" simplePos="0" relativeHeight="251658240" behindDoc="1" locked="0" layoutInCell="1" allowOverlap="1" wp14:anchorId="553AA076" wp14:editId="6F48C668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03377" cy="703377"/>
                <wp:effectExtent l="0" t="0" r="0" b="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xmlns:a="http://schemas.openxmlformats.org/drawingml/2006/main"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xmlns:r="http://schemas.openxmlformats.org/officeDocument/2006/relationships" r:embed="rId1"/>
                        <a:stretch>
                          <a:fillRect/>
                        </a:stretch>
                      </pic:blipFill>
                      <pic:spPr>
                        <a:xfrm rot="0">
                          <a:off x="0" y="0"/>
                          <a:ext cx="703377" cy="7033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shd w:val="clear" w:color="auto" w:fill="auto"/>
          <w:tcMar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shd w:val="clear" w:color="auto" w:fill="auto"/>
          <w:tcMar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  <w:lang w:val="en-US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DC13D7"/>
    <w:multiLevelType w:val="hybridMultilevel"/>
    <w:tmpl w:val="A1688324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5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>
    <w:nsid w:val="16E7627C"/>
    <w:multiLevelType w:val="hybridMultilevel"/>
    <w:tmpl w:val="D220BD76"/>
    <w:lvl w:ilvl="0" w:tplc="04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>
    <w:nsid w:val="187572C5"/>
    <w:multiLevelType w:val="hybridMultilevel"/>
    <w:tmpl w:val="99D284CA"/>
    <w:lvl w:ilvl="0" w:tplc="04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8">
    <w:nsid w:val="1D422421"/>
    <w:multiLevelType w:val="hybridMultilevel"/>
    <w:tmpl w:val="6C66F2CE"/>
    <w:lvl w:ilvl="0" w:tplc="FE7A2566"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Corbel" w:cs="Times New Roman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2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156"/>
        </w:tabs>
        <w:ind w:left="1156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1876"/>
        </w:tabs>
        <w:ind w:left="1876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596"/>
        </w:tabs>
        <w:ind w:left="2596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316"/>
        </w:tabs>
        <w:ind w:left="3316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036"/>
        </w:tabs>
        <w:ind w:left="4036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4756"/>
        </w:tabs>
        <w:ind w:left="4756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476"/>
        </w:tabs>
        <w:ind w:left="5476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196"/>
        </w:tabs>
        <w:ind w:left="6196" w:hanging="360"/>
      </w:pPr>
      <w:rPr>
        <w:rFonts w:hint="default" w:ascii="Wingdings" w:hAnsi="Wingdings"/>
      </w:rPr>
    </w:lvl>
  </w:abstractNum>
  <w:abstractNum w:abstractNumId="14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5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7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DF264A7"/>
    <w:multiLevelType w:val="hybridMultilevel"/>
    <w:tmpl w:val="4DF296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2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4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79DD56EF"/>
    <w:multiLevelType w:val="hybridMultilevel"/>
    <w:tmpl w:val="8C24A3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  <w:num w:numId="2">
    <w:abstractNumId w:val="15"/>
  </w:num>
  <w:num w:numId="3">
    <w:abstractNumId w:val="12"/>
  </w:num>
  <w:num w:numId="4">
    <w:abstractNumId w:val="21"/>
  </w:num>
  <w:num w:numId="5">
    <w:abstractNumId w:val="16"/>
  </w:num>
  <w:num w:numId="6">
    <w:abstractNumId w:val="2"/>
  </w:num>
  <w:num w:numId="7">
    <w:abstractNumId w:val="4"/>
  </w:num>
  <w:num w:numId="8">
    <w:abstractNumId w:val="13"/>
  </w:num>
  <w:num w:numId="9">
    <w:abstractNumId w:val="27"/>
  </w:num>
  <w:num w:numId="10">
    <w:abstractNumId w:val="14"/>
  </w:num>
  <w:num w:numId="11">
    <w:abstractNumId w:val="5"/>
  </w:num>
  <w:num w:numId="12">
    <w:abstractNumId w:val="23"/>
  </w:num>
  <w:num w:numId="13">
    <w:abstractNumId w:val="17"/>
  </w:num>
  <w:num w:numId="14">
    <w:abstractNumId w:val="19"/>
  </w:num>
  <w:num w:numId="15">
    <w:abstractNumId w:val="18"/>
  </w:num>
  <w:num w:numId="16">
    <w:abstractNumId w:val="10"/>
  </w:num>
  <w:num w:numId="17">
    <w:abstractNumId w:val="3"/>
  </w:num>
  <w:num w:numId="18">
    <w:abstractNumId w:val="22"/>
  </w:num>
  <w:num w:numId="19">
    <w:abstractNumId w:val="11"/>
  </w:num>
  <w:num w:numId="20">
    <w:abstractNumId w:val="24"/>
  </w:num>
  <w:num w:numId="21">
    <w:abstractNumId w:val="6"/>
  </w:num>
  <w:num w:numId="22">
    <w:abstractNumId w:val="28"/>
  </w:num>
  <w:num w:numId="23">
    <w:abstractNumId w:val="9"/>
  </w:num>
  <w:num w:numId="24">
    <w:abstractNumId w:val="26"/>
  </w:num>
  <w:num w:numId="25">
    <w:abstractNumId w:val="8"/>
  </w:num>
  <w:num w:numId="26">
    <w:abstractNumId w:val="25"/>
  </w:num>
  <w:num w:numId="27">
    <w:abstractNumId w:val="1"/>
  </w:num>
  <w:num w:numId="28">
    <w:abstractNumId w:val="20"/>
  </w:num>
  <w:num w:numId="29">
    <w:abstractNumId w:val="7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dirty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7F77"/>
    <w:rsid w:val="00001821"/>
    <w:rsid w:val="000047A4"/>
    <w:rsid w:val="000067D9"/>
    <w:rsid w:val="00011494"/>
    <w:rsid w:val="00016B79"/>
    <w:rsid w:val="00024FEB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A5A59"/>
    <w:rsid w:val="000B053A"/>
    <w:rsid w:val="000B1429"/>
    <w:rsid w:val="000B3BD0"/>
    <w:rsid w:val="000C2BD3"/>
    <w:rsid w:val="000C67AB"/>
    <w:rsid w:val="000E0211"/>
    <w:rsid w:val="000E0F5C"/>
    <w:rsid w:val="000E3686"/>
    <w:rsid w:val="000E4FBF"/>
    <w:rsid w:val="000F4289"/>
    <w:rsid w:val="00101A4C"/>
    <w:rsid w:val="001104F4"/>
    <w:rsid w:val="001177E6"/>
    <w:rsid w:val="001317BB"/>
    <w:rsid w:val="0013302B"/>
    <w:rsid w:val="00136B06"/>
    <w:rsid w:val="00140EB3"/>
    <w:rsid w:val="00155123"/>
    <w:rsid w:val="00161CC5"/>
    <w:rsid w:val="00182C22"/>
    <w:rsid w:val="00183E4E"/>
    <w:rsid w:val="00186EE1"/>
    <w:rsid w:val="001878EA"/>
    <w:rsid w:val="00190E06"/>
    <w:rsid w:val="00196FD8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1F7D11"/>
    <w:rsid w:val="002037F7"/>
    <w:rsid w:val="00204311"/>
    <w:rsid w:val="0020512B"/>
    <w:rsid w:val="00207A26"/>
    <w:rsid w:val="00213BFC"/>
    <w:rsid w:val="0021418D"/>
    <w:rsid w:val="00225272"/>
    <w:rsid w:val="00241E04"/>
    <w:rsid w:val="00245BED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9603C"/>
    <w:rsid w:val="002A0A18"/>
    <w:rsid w:val="002A0FC9"/>
    <w:rsid w:val="002A2A27"/>
    <w:rsid w:val="002A4788"/>
    <w:rsid w:val="002B2D67"/>
    <w:rsid w:val="002C3E30"/>
    <w:rsid w:val="002C5D1B"/>
    <w:rsid w:val="002C7828"/>
    <w:rsid w:val="002C7C5A"/>
    <w:rsid w:val="002D10E7"/>
    <w:rsid w:val="002D5B8A"/>
    <w:rsid w:val="002D606A"/>
    <w:rsid w:val="002E3E12"/>
    <w:rsid w:val="002E5ECA"/>
    <w:rsid w:val="002F0971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03B3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B2478"/>
    <w:rsid w:val="004C3756"/>
    <w:rsid w:val="004D278A"/>
    <w:rsid w:val="004D4A49"/>
    <w:rsid w:val="004E0155"/>
    <w:rsid w:val="004F426F"/>
    <w:rsid w:val="004F6CD3"/>
    <w:rsid w:val="005013E2"/>
    <w:rsid w:val="00502C98"/>
    <w:rsid w:val="00530A49"/>
    <w:rsid w:val="00532F3D"/>
    <w:rsid w:val="00533EB9"/>
    <w:rsid w:val="00536B72"/>
    <w:rsid w:val="00556505"/>
    <w:rsid w:val="00563549"/>
    <w:rsid w:val="00576EC0"/>
    <w:rsid w:val="0058346F"/>
    <w:rsid w:val="00587DCE"/>
    <w:rsid w:val="00593A37"/>
    <w:rsid w:val="005976E7"/>
    <w:rsid w:val="005A12E1"/>
    <w:rsid w:val="005A4B4E"/>
    <w:rsid w:val="005B402D"/>
    <w:rsid w:val="005C23EC"/>
    <w:rsid w:val="005D2AE2"/>
    <w:rsid w:val="005E20A7"/>
    <w:rsid w:val="006075EF"/>
    <w:rsid w:val="00630381"/>
    <w:rsid w:val="00637494"/>
    <w:rsid w:val="00637B47"/>
    <w:rsid w:val="00640429"/>
    <w:rsid w:val="00643798"/>
    <w:rsid w:val="0065472F"/>
    <w:rsid w:val="00656530"/>
    <w:rsid w:val="00656C36"/>
    <w:rsid w:val="006577CD"/>
    <w:rsid w:val="00660A65"/>
    <w:rsid w:val="00663268"/>
    <w:rsid w:val="00671939"/>
    <w:rsid w:val="006743B2"/>
    <w:rsid w:val="0067780A"/>
    <w:rsid w:val="00681037"/>
    <w:rsid w:val="0068294D"/>
    <w:rsid w:val="006870FE"/>
    <w:rsid w:val="00690032"/>
    <w:rsid w:val="00690792"/>
    <w:rsid w:val="00696A5C"/>
    <w:rsid w:val="006A175C"/>
    <w:rsid w:val="006B0230"/>
    <w:rsid w:val="006B04FD"/>
    <w:rsid w:val="006C2433"/>
    <w:rsid w:val="006D061F"/>
    <w:rsid w:val="006D3895"/>
    <w:rsid w:val="006D4492"/>
    <w:rsid w:val="006E2D3A"/>
    <w:rsid w:val="006E4561"/>
    <w:rsid w:val="006E7AB8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5A3"/>
    <w:rsid w:val="00754636"/>
    <w:rsid w:val="00757C43"/>
    <w:rsid w:val="00761633"/>
    <w:rsid w:val="00762B26"/>
    <w:rsid w:val="0077312B"/>
    <w:rsid w:val="007740E0"/>
    <w:rsid w:val="007927E2"/>
    <w:rsid w:val="0079474D"/>
    <w:rsid w:val="007A0AF3"/>
    <w:rsid w:val="007A1B42"/>
    <w:rsid w:val="007A50A0"/>
    <w:rsid w:val="007A6A25"/>
    <w:rsid w:val="007B2369"/>
    <w:rsid w:val="007C374C"/>
    <w:rsid w:val="007C3E40"/>
    <w:rsid w:val="007C6BB6"/>
    <w:rsid w:val="007D54AA"/>
    <w:rsid w:val="007D57DE"/>
    <w:rsid w:val="007E723C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80A77"/>
    <w:rsid w:val="00881875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8F4B10"/>
    <w:rsid w:val="00900858"/>
    <w:rsid w:val="0091383B"/>
    <w:rsid w:val="00916D13"/>
    <w:rsid w:val="009231EB"/>
    <w:rsid w:val="00924485"/>
    <w:rsid w:val="00926C0E"/>
    <w:rsid w:val="00930CE9"/>
    <w:rsid w:val="0094747F"/>
    <w:rsid w:val="00962A3E"/>
    <w:rsid w:val="009739F4"/>
    <w:rsid w:val="00975323"/>
    <w:rsid w:val="00987DA3"/>
    <w:rsid w:val="00994E0F"/>
    <w:rsid w:val="009A162C"/>
    <w:rsid w:val="009A64D0"/>
    <w:rsid w:val="009B0688"/>
    <w:rsid w:val="009B449A"/>
    <w:rsid w:val="009B6967"/>
    <w:rsid w:val="009C1184"/>
    <w:rsid w:val="009C3214"/>
    <w:rsid w:val="009C6E3E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2717B"/>
    <w:rsid w:val="00A32B38"/>
    <w:rsid w:val="00A343BA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BB4"/>
    <w:rsid w:val="00AB549C"/>
    <w:rsid w:val="00AD46A4"/>
    <w:rsid w:val="00AD48B4"/>
    <w:rsid w:val="00AD6760"/>
    <w:rsid w:val="00AE0EFD"/>
    <w:rsid w:val="00B06631"/>
    <w:rsid w:val="00B13421"/>
    <w:rsid w:val="00B33D7D"/>
    <w:rsid w:val="00B4650B"/>
    <w:rsid w:val="00B46AE3"/>
    <w:rsid w:val="00B53C95"/>
    <w:rsid w:val="00B54B49"/>
    <w:rsid w:val="00B559AB"/>
    <w:rsid w:val="00B609FA"/>
    <w:rsid w:val="00B7109F"/>
    <w:rsid w:val="00B7391E"/>
    <w:rsid w:val="00B91DB1"/>
    <w:rsid w:val="00B95F96"/>
    <w:rsid w:val="00B96466"/>
    <w:rsid w:val="00B97DD5"/>
    <w:rsid w:val="00BA0EDC"/>
    <w:rsid w:val="00BB50D8"/>
    <w:rsid w:val="00BB5A6F"/>
    <w:rsid w:val="00BC246B"/>
    <w:rsid w:val="00BC54CA"/>
    <w:rsid w:val="00BD7432"/>
    <w:rsid w:val="00BE0C98"/>
    <w:rsid w:val="00C016EB"/>
    <w:rsid w:val="00C036D6"/>
    <w:rsid w:val="00C116E4"/>
    <w:rsid w:val="00C1183D"/>
    <w:rsid w:val="00C14143"/>
    <w:rsid w:val="00C1599F"/>
    <w:rsid w:val="00C26673"/>
    <w:rsid w:val="00C33B75"/>
    <w:rsid w:val="00C36E73"/>
    <w:rsid w:val="00C37AFA"/>
    <w:rsid w:val="00C424BD"/>
    <w:rsid w:val="00C45CC8"/>
    <w:rsid w:val="00C62788"/>
    <w:rsid w:val="00C62D93"/>
    <w:rsid w:val="00C766FA"/>
    <w:rsid w:val="00C83775"/>
    <w:rsid w:val="00C85AC1"/>
    <w:rsid w:val="00CA4954"/>
    <w:rsid w:val="00CA7575"/>
    <w:rsid w:val="00CB5500"/>
    <w:rsid w:val="00CB68F0"/>
    <w:rsid w:val="00CB707D"/>
    <w:rsid w:val="00CB7DA8"/>
    <w:rsid w:val="00CC09F3"/>
    <w:rsid w:val="00CC6774"/>
    <w:rsid w:val="00CD05ED"/>
    <w:rsid w:val="00CD5D12"/>
    <w:rsid w:val="00CE0CD9"/>
    <w:rsid w:val="00CE29EC"/>
    <w:rsid w:val="00CE6B0C"/>
    <w:rsid w:val="00CE71E1"/>
    <w:rsid w:val="00CF76AB"/>
    <w:rsid w:val="00D00A03"/>
    <w:rsid w:val="00D00EE2"/>
    <w:rsid w:val="00D02F9C"/>
    <w:rsid w:val="00D02FE3"/>
    <w:rsid w:val="00D06BD1"/>
    <w:rsid w:val="00D14F4C"/>
    <w:rsid w:val="00D16BC3"/>
    <w:rsid w:val="00D16F17"/>
    <w:rsid w:val="00D25D2D"/>
    <w:rsid w:val="00D27462"/>
    <w:rsid w:val="00D27F89"/>
    <w:rsid w:val="00D31C96"/>
    <w:rsid w:val="00D33192"/>
    <w:rsid w:val="00D3554F"/>
    <w:rsid w:val="00D369A3"/>
    <w:rsid w:val="00D40C45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A433D"/>
    <w:rsid w:val="00DB2E68"/>
    <w:rsid w:val="00DC2572"/>
    <w:rsid w:val="00DC450D"/>
    <w:rsid w:val="00DC67BF"/>
    <w:rsid w:val="00DD2B25"/>
    <w:rsid w:val="00DD532D"/>
    <w:rsid w:val="00DD74BC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80DB9"/>
    <w:rsid w:val="00E855E1"/>
    <w:rsid w:val="00E85C51"/>
    <w:rsid w:val="00E87AFB"/>
    <w:rsid w:val="00E91F96"/>
    <w:rsid w:val="00EA0AA9"/>
    <w:rsid w:val="00EA35DA"/>
    <w:rsid w:val="00EB1368"/>
    <w:rsid w:val="00EB20B1"/>
    <w:rsid w:val="00EC4964"/>
    <w:rsid w:val="00ED7111"/>
    <w:rsid w:val="00EE0E8F"/>
    <w:rsid w:val="00EE1105"/>
    <w:rsid w:val="00EE1F69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5C49"/>
    <w:rsid w:val="00F232D5"/>
    <w:rsid w:val="00F27495"/>
    <w:rsid w:val="00F31C12"/>
    <w:rsid w:val="00F352DE"/>
    <w:rsid w:val="00F36AE2"/>
    <w:rsid w:val="00F36F80"/>
    <w:rsid w:val="00F413D2"/>
    <w:rsid w:val="00F43691"/>
    <w:rsid w:val="00F458B9"/>
    <w:rsid w:val="00F50D8A"/>
    <w:rsid w:val="00F51B11"/>
    <w:rsid w:val="00F52A7A"/>
    <w:rsid w:val="00F56343"/>
    <w:rsid w:val="00F574EB"/>
    <w:rsid w:val="00F74C37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2C91"/>
    <w:rsid w:val="00FF530D"/>
    <w:rsid w:val="0CCE3A71"/>
    <w:rsid w:val="0DA33D69"/>
    <w:rsid w:val="136E1F19"/>
    <w:rsid w:val="1A4E8075"/>
    <w:rsid w:val="1B82A3CE"/>
    <w:rsid w:val="221C1042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locked="1" w:uiPriority="0" w:semiHidden="0" w:unhideWhenUsed="0" w:qFormat="1"/>
    <w:lsdException w:name="heading 1" w:locked="1" w:uiPriority="0" w:semiHidden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uiPriority="0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locked="1" w:uiPriority="0" w:semiHidden="0" w:unhideWhenUsed="0" w:qFormat="1"/>
    <w:lsdException w:name="Default Paragraph Font" w:locked="1" w:uiPriority="0"/>
    <w:lsdException w:name="Body Text" w:uiPriority="0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locked="1" w:uiPriority="0" w:semiHidden="0" w:unhideWhenUsed="0" w:qFormat="1"/>
    <w:lsdException w:name="Strong" w:locked="1" w:uiPriority="0" w:semiHidden="0" w:unhideWhenUsed="0" w:qFormat="1"/>
    <w:lsdException w:name="Emphasis" w:locked="1" w:uiPriority="0" w:semiHidden="0" w:unhideWhenUsed="0" w:qFormat="1"/>
    <w:lsdException w:name="Table Grid" w:locked="1" w:uiPriority="0" w:semiHidden="0" w:unhideWhenUsed="0"/>
    <w:lsdException w:name="Placeholder Text" w:unhideWhenUsed="0"/>
    <w:lsdException w:name="No Spacing" w:uiPriority="0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qFormat/>
    <w:rsid w:val="004103B3"/>
    <w:pPr>
      <w:spacing w:after="0" w:line="240" w:lineRule="auto"/>
    </w:pPr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uiPriority="0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locked="1" w:semiHidden="0" w:uiPriority="0" w:unhideWhenUsed="0" w:qFormat="1"/>
    <w:lsdException w:name="Default Paragraph Font" w:locked="1" w:uiPriority="0"/>
    <w:lsdException w:name="Body Text" w:uiPriority="0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qFormat/>
    <w:rsid w:val="004103B3"/>
    <w:pPr>
      <w:spacing w:after="0" w:line="240" w:lineRule="auto"/>
    </w:pPr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hyperlink" Target="https://www.librariadelfin.ro/autor/silvia-carmen-mikulovic--i45373" TargetMode="External" Id="rId13" /><Relationship Type="http://schemas.openxmlformats.org/officeDocument/2006/relationships/header" Target="header1.xml" Id="rId18" /><Relationship Type="http://schemas.openxmlformats.org/officeDocument/2006/relationships/customXml" Target="../customXml/item3.xml" Id="rId3" /><Relationship Type="http://schemas.microsoft.com/office/2007/relationships/stylesWithEffects" Target="stylesWithEffects.xml" Id="rId7" /><Relationship Type="http://schemas.openxmlformats.org/officeDocument/2006/relationships/hyperlink" Target="http://www.manualedigitale.ro" TargetMode="External" Id="rId12" /><Relationship Type="http://schemas.openxmlformats.org/officeDocument/2006/relationships/hyperlink" Target="file:///C:\Users\Owner\Downloads\Ghid-Dezvoltare-personala_studenti_rev1.pdf" TargetMode="External" Id="rId17" /><Relationship Type="http://schemas.microsoft.com/office/2018/08/relationships/commentsExtensible" Target="commentsExtensible.xml" Id="rId25" /><Relationship Type="http://schemas.openxmlformats.org/officeDocument/2006/relationships/customXml" Target="../customXml/item2.xml" Id="rId2" /><Relationship Type="http://schemas.openxmlformats.org/officeDocument/2006/relationships/hyperlink" Target="https://www.librariadelfin.ro/autor/silvia-carmen-mikulovic--i45373" TargetMode="External" Id="rId16" /><Relationship Type="http://schemas.openxmlformats.org/officeDocument/2006/relationships/theme" Target="theme/theme1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endnotes" Target="endnotes.xml" Id="rId11" /><Relationship Type="http://schemas.microsoft.com/office/2016/09/relationships/commentsIds" Target="commentsIds.xml" Id="rId24" /><Relationship Type="http://schemas.openxmlformats.org/officeDocument/2006/relationships/numbering" Target="numbering.xml" Id="rId5" /><Relationship Type="http://schemas.openxmlformats.org/officeDocument/2006/relationships/hyperlink" Target="http://www.manualedigitale.ro" TargetMode="External" Id="rId15" /><Relationship Type="http://schemas.microsoft.com/office/2011/relationships/commentsExtended" Target="commentsExtended.xml" Id="rId23" /><Relationship Type="http://schemas.openxmlformats.org/officeDocument/2006/relationships/footnotes" Target="footnotes.xml" Id="rId10" /><Relationship Type="http://schemas.openxmlformats.org/officeDocument/2006/relationships/fontTable" Target="fontTable.xml" Id="rId19" /><Relationship Type="http://schemas.openxmlformats.org/officeDocument/2006/relationships/customXml" Target="../customXml/item4.xml" Id="rId4" /><Relationship Type="http://schemas.openxmlformats.org/officeDocument/2006/relationships/webSettings" Target="webSettings.xml" Id="rId9" /><Relationship Type="http://schemas.openxmlformats.org/officeDocument/2006/relationships/hyperlink" Target="file:///C:\Users\Owner\Downloads\Ghid-Dezvoltare-personala_studenti_rev1.pdf" TargetMode="External" Id="rId14" /><Relationship Type="http://schemas.microsoft.com/office/2011/relationships/people" Target="people.xml" Id="rId22" /><Relationship Type="http://schemas.openxmlformats.org/officeDocument/2006/relationships/footer" Target="footer.xml" Id="Rea3c875e83214817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17a3f5084334692dd8241a16bb207820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fcbf260b9eebc5567622fb0fbbac26d7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DDBFCCB-F1D8-45D7-82C7-BAC335B3AF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f55414-a649-4190-9ee0-3c21f94dab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C75392E-F0AC-4C67-A5EE-843F6A309989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MARIA-MAGDALENA STAN (139054)</dc:creator>
  <lastModifiedBy>ADRIANA-ELENA GEANTA (139021)</lastModifiedBy>
  <revision>10</revision>
  <dcterms:created xsi:type="dcterms:W3CDTF">2025-09-24T06:02:00.0000000Z</dcterms:created>
  <dcterms:modified xsi:type="dcterms:W3CDTF">2025-09-25T15:35:25.7962325Z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